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D2E4A5" w14:textId="77777777" w:rsidR="008E56DF" w:rsidRDefault="005F5932" w:rsidP="008E56DF">
      <w:r>
        <w:rPr>
          <w:noProof/>
          <w:lang w:eastAsia="fr-FR"/>
        </w:rPr>
        <w:drawing>
          <wp:anchor distT="0" distB="0" distL="114300" distR="114300" simplePos="0" relativeHeight="251660800" behindDoc="0" locked="0" layoutInCell="1" allowOverlap="1" wp14:anchorId="65F775AF" wp14:editId="616AADF6">
            <wp:simplePos x="0" y="0"/>
            <wp:positionH relativeFrom="column">
              <wp:posOffset>-914400</wp:posOffset>
            </wp:positionH>
            <wp:positionV relativeFrom="paragraph">
              <wp:posOffset>-228600</wp:posOffset>
            </wp:positionV>
            <wp:extent cx="8102600" cy="942975"/>
            <wp:effectExtent l="0" t="0" r="0" b="0"/>
            <wp:wrapTight wrapText="bothSides">
              <wp:wrapPolygon edited="0">
                <wp:start x="0" y="0"/>
                <wp:lineTo x="0" y="20945"/>
                <wp:lineTo x="21532" y="20945"/>
                <wp:lineTo x="21532" y="0"/>
                <wp:lineTo x="0" y="0"/>
              </wp:wrapPolygon>
            </wp:wrapTight>
            <wp:docPr id="74" name="Image 74" descr="Optique géométr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Optique géométriqu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102600"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9A9689" w14:textId="77777777" w:rsidR="008E56DF" w:rsidRDefault="005F5932" w:rsidP="008E56DF">
      <w:pPr>
        <w:tabs>
          <w:tab w:val="right" w:pos="9785"/>
        </w:tabs>
      </w:pPr>
      <w:r>
        <w:rPr>
          <w:noProof/>
          <w:lang w:eastAsia="fr-FR"/>
        </w:rPr>
        <mc:AlternateContent>
          <mc:Choice Requires="wps">
            <w:drawing>
              <wp:anchor distT="0" distB="0" distL="114300" distR="114300" simplePos="0" relativeHeight="251654656" behindDoc="1" locked="0" layoutInCell="1" allowOverlap="1" wp14:anchorId="54A0AC14" wp14:editId="32F662D1">
                <wp:simplePos x="0" y="0"/>
                <wp:positionH relativeFrom="column">
                  <wp:posOffset>-279400</wp:posOffset>
                </wp:positionH>
                <wp:positionV relativeFrom="paragraph">
                  <wp:posOffset>232410</wp:posOffset>
                </wp:positionV>
                <wp:extent cx="6472555" cy="9575800"/>
                <wp:effectExtent l="0" t="3810" r="17145" b="889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2555" cy="9575800"/>
                        </a:xfrm>
                        <a:prstGeom prst="roundRect">
                          <a:avLst>
                            <a:gd name="adj" fmla="val 3912"/>
                          </a:avLst>
                        </a:prstGeom>
                        <a:solidFill>
                          <a:srgbClr val="FFFFFF"/>
                        </a:solidFill>
                        <a:ln w="9525">
                          <a:solidFill>
                            <a:srgbClr val="80808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21.95pt;margin-top:18.3pt;width:509.65pt;height:75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564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" strokecolor="gray"/>
            </w:pict>
          </mc:Fallback>
        </mc:AlternateContent>
      </w:r>
    </w:p>
    <w:p w14:paraId="198DE4B5" w14:textId="77777777" w:rsidR="008E56DF" w:rsidRDefault="008E56DF" w:rsidP="008E56DF">
      <w:pPr>
        <w:tabs>
          <w:tab w:val="right" w:pos="-1701"/>
        </w:tabs>
        <w:ind w:left="2834" w:hanging="1418"/>
      </w:pPr>
    </w:p>
    <w:p w14:paraId="738BAC8C" w14:textId="77777777" w:rsidR="008E56DF" w:rsidRDefault="008E56DF" w:rsidP="008E56DF">
      <w:pPr>
        <w:ind w:firstLine="1418"/>
      </w:pPr>
    </w:p>
    <w:p w14:paraId="50676AEC" w14:textId="77777777" w:rsidR="008E56DF" w:rsidRPr="00471C7D" w:rsidRDefault="008E56DF" w:rsidP="008E56DF">
      <w:pPr>
        <w:autoSpaceDE w:val="0"/>
        <w:autoSpaceDN w:val="0"/>
        <w:adjustRightInd w:val="0"/>
        <w:spacing w:after="0" w:line="240" w:lineRule="auto"/>
        <w:ind w:left="1416"/>
        <w:rPr>
          <w:rFonts w:ascii="MinionPro-Regular" w:hAnsi="MinionPro-Regular" w:cs="MinionPro-Regular"/>
          <w:color w:val="7F7F7F"/>
          <w:sz w:val="38"/>
          <w:szCs w:val="38"/>
        </w:rPr>
      </w:pPr>
      <w:r w:rsidRPr="00471C7D">
        <w:rPr>
          <w:rFonts w:ascii="MinionPro-Regular" w:hAnsi="MinionPro-Regular" w:cs="MinionPro-Regular"/>
          <w:color w:val="7F7F7F"/>
          <w:sz w:val="38"/>
          <w:szCs w:val="38"/>
          <w:lang w:eastAsia="fr-FR"/>
        </w:rPr>
        <w:t>Guide de l’élève</w:t>
      </w:r>
    </w:p>
    <w:p w14:paraId="2A7DC783" w14:textId="77777777" w:rsidR="008E56DF" w:rsidRPr="009825C3" w:rsidRDefault="005F5932" w:rsidP="008E56DF">
      <w:pPr>
        <w:autoSpaceDE w:val="0"/>
        <w:autoSpaceDN w:val="0"/>
        <w:adjustRightInd w:val="0"/>
        <w:spacing w:after="0" w:line="240" w:lineRule="auto"/>
        <w:ind w:left="1416"/>
        <w:rPr>
          <w:rFonts w:ascii="MinionPro-Regular" w:hAnsi="MinionPro-Regular" w:cs="MinionPro-Regular"/>
          <w:color w:val="548548"/>
          <w:sz w:val="38"/>
          <w:szCs w:val="38"/>
        </w:rPr>
      </w:pPr>
      <w:r>
        <w:rPr>
          <w:rFonts w:ascii="MinionPro-Regular" w:hAnsi="MinionPro-Regular" w:cs="MinionPro-Regular"/>
          <w:noProof/>
          <w:color w:val="7F7F7F"/>
          <w:sz w:val="38"/>
          <w:szCs w:val="38"/>
          <w:lang w:eastAsia="fr-FR"/>
        </w:rPr>
        <mc:AlternateContent>
          <mc:Choice Requires="wps">
            <w:drawing>
              <wp:anchor distT="0" distB="0" distL="114300" distR="114300" simplePos="0" relativeHeight="251655680" behindDoc="0" locked="0" layoutInCell="1" allowOverlap="1" wp14:anchorId="3139C6D1" wp14:editId="108D0011">
                <wp:simplePos x="0" y="0"/>
                <wp:positionH relativeFrom="column">
                  <wp:posOffset>914400</wp:posOffset>
                </wp:positionH>
                <wp:positionV relativeFrom="paragraph">
                  <wp:posOffset>-3175</wp:posOffset>
                </wp:positionV>
                <wp:extent cx="5287645" cy="0"/>
                <wp:effectExtent l="12700" t="9525" r="20955" b="2857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7645"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4" o:spid="_x0000_s1026" type="#_x0000_t32" style="position:absolute;margin-left:1in;margin-top:-.2pt;width:416.35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" strokecolor="gray"/>
            </w:pict>
          </mc:Fallback>
        </mc:AlternateContent>
      </w:r>
    </w:p>
    <w:p w14:paraId="365BB605" w14:textId="77777777" w:rsidR="008E56DF" w:rsidRPr="009825C3" w:rsidRDefault="008E56DF" w:rsidP="008E56DF">
      <w:pPr>
        <w:autoSpaceDE w:val="0"/>
        <w:autoSpaceDN w:val="0"/>
        <w:adjustRightInd w:val="0"/>
        <w:spacing w:after="0" w:line="240" w:lineRule="auto"/>
        <w:ind w:left="1416"/>
        <w:rPr>
          <w:rFonts w:ascii="MinionPro-Regular" w:hAnsi="MinionPro-Regular" w:cs="MinionPro-Regular"/>
          <w:color w:val="548548"/>
          <w:sz w:val="38"/>
          <w:szCs w:val="38"/>
        </w:rPr>
      </w:pPr>
    </w:p>
    <w:p w14:paraId="7762B7F4" w14:textId="77777777" w:rsidR="008E56DF" w:rsidRPr="009825C3" w:rsidRDefault="008E56DF" w:rsidP="008E56DF">
      <w:pPr>
        <w:autoSpaceDE w:val="0"/>
        <w:autoSpaceDN w:val="0"/>
        <w:adjustRightInd w:val="0"/>
        <w:spacing w:after="0" w:line="240" w:lineRule="auto"/>
        <w:ind w:left="1416"/>
        <w:rPr>
          <w:rFonts w:ascii="MinionPro-Regular" w:hAnsi="MinionPro-Regular" w:cs="MinionPro-Regular"/>
          <w:color w:val="548548"/>
          <w:sz w:val="38"/>
          <w:szCs w:val="38"/>
        </w:rPr>
      </w:pPr>
    </w:p>
    <w:p w14:paraId="2137F930" w14:textId="77777777" w:rsidR="008E56DF" w:rsidRDefault="008E56DF" w:rsidP="008E56DF">
      <w:pPr>
        <w:autoSpaceDE w:val="0"/>
        <w:autoSpaceDN w:val="0"/>
        <w:adjustRightInd w:val="0"/>
        <w:spacing w:after="0" w:line="240" w:lineRule="auto"/>
        <w:ind w:left="1416"/>
        <w:rPr>
          <w:rFonts w:ascii="MinionPro-Regular" w:hAnsi="MinionPro-Regular" w:cs="MinionPro-Regular"/>
          <w:color w:val="548548"/>
          <w:sz w:val="38"/>
          <w:szCs w:val="38"/>
        </w:rPr>
      </w:pPr>
    </w:p>
    <w:p w14:paraId="7B5F6F7D" w14:textId="77777777" w:rsidR="008E56DF" w:rsidRPr="009825C3" w:rsidRDefault="008E56DF" w:rsidP="008E56DF">
      <w:pPr>
        <w:autoSpaceDE w:val="0"/>
        <w:autoSpaceDN w:val="0"/>
        <w:adjustRightInd w:val="0"/>
        <w:spacing w:after="0" w:line="240" w:lineRule="auto"/>
        <w:ind w:left="1416"/>
        <w:rPr>
          <w:rFonts w:ascii="MinionPro-Regular" w:hAnsi="MinionPro-Regular" w:cs="MinionPro-Regular"/>
          <w:color w:val="548548"/>
          <w:sz w:val="38"/>
          <w:szCs w:val="38"/>
        </w:rPr>
      </w:pPr>
    </w:p>
    <w:p w14:paraId="17451270" w14:textId="77777777" w:rsidR="008E56DF" w:rsidRPr="00471C7D" w:rsidRDefault="008E56DF" w:rsidP="008E56DF">
      <w:pPr>
        <w:autoSpaceDE w:val="0"/>
        <w:autoSpaceDN w:val="0"/>
        <w:adjustRightInd w:val="0"/>
        <w:spacing w:after="0" w:line="240" w:lineRule="auto"/>
        <w:ind w:left="1416"/>
        <w:rPr>
          <w:rFonts w:ascii="Arial-BoldMT" w:hAnsi="Arial-BoldMT" w:cs="Arial-BoldMT"/>
          <w:b/>
          <w:bCs/>
          <w:color w:val="7F7F7F"/>
          <w:sz w:val="42"/>
          <w:szCs w:val="42"/>
        </w:rPr>
      </w:pPr>
      <w:r w:rsidRPr="00471C7D">
        <w:rPr>
          <w:rFonts w:ascii="Arial-BoldMT" w:hAnsi="Arial-BoldMT" w:cs="Arial-BoldMT"/>
          <w:b/>
          <w:bCs/>
          <w:color w:val="7F7F7F"/>
          <w:sz w:val="42"/>
          <w:szCs w:val="42"/>
        </w:rPr>
        <w:t>Exploration du microcosme</w:t>
      </w:r>
    </w:p>
    <w:p w14:paraId="4FE10843" w14:textId="77777777" w:rsidR="008E56DF" w:rsidRPr="00471C7D" w:rsidRDefault="005F5932" w:rsidP="008E56DF">
      <w:pPr>
        <w:autoSpaceDE w:val="0"/>
        <w:autoSpaceDN w:val="0"/>
        <w:adjustRightInd w:val="0"/>
        <w:spacing w:after="0" w:line="240" w:lineRule="auto"/>
        <w:ind w:left="1416"/>
        <w:rPr>
          <w:rFonts w:ascii="Arial-BoldMT" w:hAnsi="Arial-BoldMT" w:cs="Arial-BoldMT"/>
          <w:b/>
          <w:bCs/>
          <w:color w:val="7F7F7F"/>
          <w:sz w:val="32"/>
          <w:szCs w:val="32"/>
        </w:rPr>
      </w:pPr>
      <w:r>
        <w:rPr>
          <w:noProof/>
          <w:color w:val="7F7F7F"/>
          <w:lang w:eastAsia="fr-FR"/>
        </w:rPr>
        <w:drawing>
          <wp:anchor distT="0" distB="0" distL="114300" distR="114300" simplePos="0" relativeHeight="251657728" behindDoc="0" locked="0" layoutInCell="1" allowOverlap="1" wp14:anchorId="0C48523D" wp14:editId="4D879B44">
            <wp:simplePos x="0" y="0"/>
            <wp:positionH relativeFrom="column">
              <wp:posOffset>2863850</wp:posOffset>
            </wp:positionH>
            <wp:positionV relativeFrom="paragraph">
              <wp:posOffset>46355</wp:posOffset>
            </wp:positionV>
            <wp:extent cx="2938780" cy="4229100"/>
            <wp:effectExtent l="0" t="0" r="7620" b="12700"/>
            <wp:wrapNone/>
            <wp:docPr id="71" name="Image 1" descr="Description : Cork_Micrographia_Hooke_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Cork_Micrographia_Hooke_166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38780" cy="422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06C750" w14:textId="77777777" w:rsidR="008E56DF" w:rsidRPr="00471C7D" w:rsidRDefault="008E56DF" w:rsidP="008E56DF">
      <w:pPr>
        <w:autoSpaceDE w:val="0"/>
        <w:autoSpaceDN w:val="0"/>
        <w:adjustRightInd w:val="0"/>
        <w:spacing w:after="0" w:line="240" w:lineRule="auto"/>
        <w:ind w:left="1416"/>
        <w:rPr>
          <w:rFonts w:ascii="Arial-BoldMT" w:hAnsi="Arial-BoldMT" w:cs="Arial-BoldMT"/>
          <w:b/>
          <w:bCs/>
          <w:color w:val="7F7F7F"/>
          <w:sz w:val="42"/>
          <w:szCs w:val="42"/>
        </w:rPr>
      </w:pPr>
    </w:p>
    <w:p w14:paraId="2A18FACA" w14:textId="77777777" w:rsidR="008E56DF" w:rsidRPr="00471C7D" w:rsidRDefault="008E56DF" w:rsidP="008E56DF">
      <w:pPr>
        <w:autoSpaceDE w:val="0"/>
        <w:autoSpaceDN w:val="0"/>
        <w:adjustRightInd w:val="0"/>
        <w:spacing w:after="0" w:line="240" w:lineRule="auto"/>
        <w:ind w:left="1416"/>
        <w:rPr>
          <w:rFonts w:ascii="Arial-BoldMT" w:hAnsi="Arial-BoldMT" w:cs="Arial-BoldMT"/>
          <w:b/>
          <w:bCs/>
          <w:color w:val="7F7F7F"/>
          <w:szCs w:val="26"/>
        </w:rPr>
      </w:pPr>
      <w:r w:rsidRPr="00471C7D">
        <w:rPr>
          <w:rFonts w:ascii="Arial-BoldMT" w:hAnsi="Arial-BoldMT" w:cs="Arial-BoldMT"/>
          <w:b/>
          <w:bCs/>
          <w:color w:val="7F7F7F"/>
          <w:szCs w:val="26"/>
        </w:rPr>
        <w:t>Olivier Tardif-Paradis</w:t>
      </w:r>
    </w:p>
    <w:p w14:paraId="1B59F01A" w14:textId="77777777" w:rsidR="008E56DF" w:rsidRPr="00471C7D" w:rsidRDefault="008E56DF" w:rsidP="008E56DF">
      <w:pPr>
        <w:autoSpaceDE w:val="0"/>
        <w:autoSpaceDN w:val="0"/>
        <w:adjustRightInd w:val="0"/>
        <w:spacing w:after="0" w:line="240" w:lineRule="auto"/>
        <w:ind w:left="1416"/>
        <w:rPr>
          <w:rFonts w:ascii="Arial-BoldMT" w:hAnsi="Arial-BoldMT" w:cs="Arial-BoldMT"/>
          <w:b/>
          <w:bCs/>
          <w:color w:val="7F7F7F"/>
          <w:szCs w:val="26"/>
        </w:rPr>
      </w:pPr>
      <w:r w:rsidRPr="00471C7D">
        <w:rPr>
          <w:rFonts w:ascii="Arial-BoldMT" w:hAnsi="Arial-BoldMT" w:cs="Arial-BoldMT"/>
          <w:b/>
          <w:bCs/>
          <w:color w:val="7F7F7F"/>
          <w:szCs w:val="26"/>
        </w:rPr>
        <w:t>Mathieu Riopel</w:t>
      </w:r>
    </w:p>
    <w:p w14:paraId="645CCB51" w14:textId="77777777" w:rsidR="008E56DF" w:rsidRPr="00471C7D" w:rsidRDefault="008E56DF" w:rsidP="008E56DF">
      <w:pPr>
        <w:pStyle w:val="Standard"/>
        <w:spacing w:after="0" w:line="240" w:lineRule="auto"/>
        <w:ind w:left="1416"/>
        <w:rPr>
          <w:color w:val="7F7F7F"/>
        </w:rPr>
      </w:pPr>
    </w:p>
    <w:p w14:paraId="56F0D344" w14:textId="77777777" w:rsidR="008E56DF" w:rsidRPr="00471C7D" w:rsidRDefault="008E56DF" w:rsidP="008E56DF">
      <w:pPr>
        <w:autoSpaceDE w:val="0"/>
        <w:autoSpaceDN w:val="0"/>
        <w:adjustRightInd w:val="0"/>
        <w:spacing w:after="0" w:line="240" w:lineRule="auto"/>
        <w:ind w:left="1416"/>
        <w:rPr>
          <w:rFonts w:ascii="Arial-BoldMT" w:hAnsi="Arial-BoldMT" w:cs="Arial-BoldMT"/>
          <w:b/>
          <w:bCs/>
          <w:color w:val="7F7F7F"/>
          <w:sz w:val="26"/>
          <w:szCs w:val="26"/>
        </w:rPr>
      </w:pPr>
      <w:r w:rsidRPr="00471C7D">
        <w:rPr>
          <w:rFonts w:ascii="Arial-BoldMT" w:hAnsi="Arial-BoldMT" w:cs="Arial-BoldMT"/>
          <w:b/>
          <w:bCs/>
          <w:color w:val="7F7F7F"/>
          <w:szCs w:val="26"/>
        </w:rPr>
        <w:t>Cégep Garneau</w:t>
      </w:r>
    </w:p>
    <w:p w14:paraId="6FE5C6AB" w14:textId="77777777" w:rsidR="008E56DF" w:rsidRDefault="008E56DF" w:rsidP="008E56DF">
      <w:pPr>
        <w:pStyle w:val="soustotre"/>
        <w:ind w:left="1416"/>
        <w:rPr>
          <w:sz w:val="26"/>
          <w:szCs w:val="26"/>
          <w:lang w:eastAsia="fr-FR"/>
        </w:rPr>
      </w:pPr>
    </w:p>
    <w:p w14:paraId="5D038EB2" w14:textId="77777777" w:rsidR="008E56DF" w:rsidRDefault="008E56DF" w:rsidP="008E56DF">
      <w:pPr>
        <w:tabs>
          <w:tab w:val="right" w:pos="-2694"/>
        </w:tabs>
        <w:autoSpaceDE w:val="0"/>
        <w:autoSpaceDN w:val="0"/>
        <w:adjustRightInd w:val="0"/>
        <w:spacing w:after="0" w:line="240" w:lineRule="auto"/>
        <w:ind w:left="1416"/>
        <w:rPr>
          <w:rFonts w:ascii="Arial-BoldMT" w:hAnsi="Arial-BoldMT" w:cs="Arial-BoldMT"/>
          <w:b/>
          <w:bCs/>
          <w:color w:val="548548"/>
          <w:sz w:val="26"/>
          <w:szCs w:val="26"/>
          <w:lang w:eastAsia="fr-FR"/>
        </w:rPr>
      </w:pPr>
    </w:p>
    <w:p w14:paraId="6C86372D" w14:textId="77777777" w:rsidR="008E56DF" w:rsidRDefault="008E56DF" w:rsidP="008E56DF">
      <w:pPr>
        <w:tabs>
          <w:tab w:val="right" w:pos="-2694"/>
        </w:tabs>
        <w:autoSpaceDE w:val="0"/>
        <w:autoSpaceDN w:val="0"/>
        <w:adjustRightInd w:val="0"/>
        <w:spacing w:after="0" w:line="240" w:lineRule="auto"/>
        <w:ind w:left="1416"/>
        <w:rPr>
          <w:rFonts w:ascii="Arial-BoldMT" w:hAnsi="Arial-BoldMT" w:cs="Arial-BoldMT"/>
          <w:b/>
          <w:bCs/>
          <w:color w:val="548548"/>
          <w:sz w:val="26"/>
          <w:szCs w:val="26"/>
          <w:lang w:eastAsia="fr-FR"/>
        </w:rPr>
      </w:pPr>
    </w:p>
    <w:p w14:paraId="73FFA47E" w14:textId="77777777" w:rsidR="008E56DF" w:rsidRDefault="008E56DF" w:rsidP="008E56DF">
      <w:pPr>
        <w:tabs>
          <w:tab w:val="right" w:pos="-2694"/>
        </w:tabs>
        <w:autoSpaceDE w:val="0"/>
        <w:autoSpaceDN w:val="0"/>
        <w:adjustRightInd w:val="0"/>
        <w:spacing w:after="0" w:line="240" w:lineRule="auto"/>
        <w:ind w:left="1416"/>
        <w:rPr>
          <w:rFonts w:ascii="Arial-BoldMT" w:hAnsi="Arial-BoldMT" w:cs="Arial-BoldMT"/>
          <w:b/>
          <w:bCs/>
          <w:color w:val="548548"/>
          <w:sz w:val="26"/>
          <w:szCs w:val="26"/>
          <w:lang w:eastAsia="fr-FR"/>
        </w:rPr>
      </w:pPr>
    </w:p>
    <w:p w14:paraId="31566C63" w14:textId="77777777" w:rsidR="008E56DF" w:rsidRDefault="008E56DF" w:rsidP="008E56DF">
      <w:pPr>
        <w:tabs>
          <w:tab w:val="right" w:pos="-2694"/>
        </w:tabs>
        <w:autoSpaceDE w:val="0"/>
        <w:autoSpaceDN w:val="0"/>
        <w:adjustRightInd w:val="0"/>
        <w:spacing w:after="0" w:line="240" w:lineRule="auto"/>
        <w:ind w:left="1416"/>
        <w:rPr>
          <w:rFonts w:ascii="Arial-BoldMT" w:hAnsi="Arial-BoldMT" w:cs="Arial-BoldMT"/>
          <w:b/>
          <w:bCs/>
          <w:color w:val="D52920"/>
          <w:sz w:val="26"/>
          <w:szCs w:val="26"/>
        </w:rPr>
      </w:pPr>
    </w:p>
    <w:p w14:paraId="5B88DA1F" w14:textId="77777777" w:rsidR="008E56DF" w:rsidRPr="0020766B" w:rsidRDefault="008E56DF" w:rsidP="008E56DF">
      <w:pPr>
        <w:tabs>
          <w:tab w:val="right" w:pos="-2694"/>
        </w:tabs>
        <w:autoSpaceDE w:val="0"/>
        <w:autoSpaceDN w:val="0"/>
        <w:adjustRightInd w:val="0"/>
        <w:spacing w:after="0" w:line="240" w:lineRule="auto"/>
        <w:ind w:left="1416"/>
        <w:rPr>
          <w:rFonts w:ascii="MinionPro-Regular" w:hAnsi="MinionPro-Regular" w:cs="MinionPro-Regular"/>
          <w:color w:val="D52920"/>
          <w:szCs w:val="20"/>
        </w:rPr>
      </w:pPr>
      <w:r w:rsidRPr="0020766B">
        <w:rPr>
          <w:rFonts w:ascii="Arial-BoldMT" w:hAnsi="Arial-BoldMT" w:cs="Arial-BoldMT"/>
          <w:b/>
          <w:bCs/>
          <w:color w:val="D52920"/>
          <w:sz w:val="26"/>
          <w:szCs w:val="26"/>
        </w:rPr>
        <w:t xml:space="preserve"> </w:t>
      </w:r>
    </w:p>
    <w:p w14:paraId="2C24AE08" w14:textId="77777777" w:rsidR="008E56DF" w:rsidRPr="001365C3" w:rsidRDefault="008E56DF" w:rsidP="008E56DF">
      <w:pPr>
        <w:spacing w:after="0" w:line="240" w:lineRule="auto"/>
      </w:pPr>
    </w:p>
    <w:p w14:paraId="1635296C" w14:textId="77777777" w:rsidR="008E56DF" w:rsidRPr="001365C3" w:rsidRDefault="008E56DF" w:rsidP="008E56DF">
      <w:pPr>
        <w:tabs>
          <w:tab w:val="left" w:pos="5322"/>
        </w:tabs>
        <w:spacing w:after="0" w:line="240" w:lineRule="auto"/>
      </w:pPr>
    </w:p>
    <w:p w14:paraId="1082D6C6" w14:textId="77777777" w:rsidR="008E56DF" w:rsidRPr="001365C3" w:rsidRDefault="008E56DF" w:rsidP="008E56DF">
      <w:pPr>
        <w:tabs>
          <w:tab w:val="left" w:pos="5322"/>
        </w:tabs>
        <w:spacing w:after="0" w:line="240" w:lineRule="auto"/>
      </w:pPr>
    </w:p>
    <w:p w14:paraId="067628CC" w14:textId="77777777" w:rsidR="008E56DF" w:rsidRPr="001365C3" w:rsidRDefault="008E56DF" w:rsidP="008E56DF">
      <w:pPr>
        <w:tabs>
          <w:tab w:val="left" w:pos="5322"/>
        </w:tabs>
        <w:spacing w:after="0" w:line="240" w:lineRule="auto"/>
      </w:pPr>
    </w:p>
    <w:p w14:paraId="7E07DCCB" w14:textId="77777777" w:rsidR="008E56DF" w:rsidRPr="001365C3" w:rsidRDefault="008E56DF" w:rsidP="008E56DF">
      <w:pPr>
        <w:autoSpaceDE w:val="0"/>
        <w:autoSpaceDN w:val="0"/>
        <w:adjustRightInd w:val="0"/>
        <w:spacing w:after="0" w:line="240" w:lineRule="auto"/>
      </w:pPr>
    </w:p>
    <w:p w14:paraId="0EAE4AEA" w14:textId="77777777" w:rsidR="008E56DF" w:rsidRPr="001365C3" w:rsidRDefault="008E56DF" w:rsidP="008E56DF">
      <w:pPr>
        <w:autoSpaceDE w:val="0"/>
        <w:autoSpaceDN w:val="0"/>
        <w:adjustRightInd w:val="0"/>
        <w:spacing w:after="0" w:line="240" w:lineRule="auto"/>
      </w:pPr>
    </w:p>
    <w:p w14:paraId="4F7CAD87" w14:textId="77777777" w:rsidR="008E56DF" w:rsidRPr="001365C3" w:rsidRDefault="008E56DF" w:rsidP="008E56DF">
      <w:pPr>
        <w:autoSpaceDE w:val="0"/>
        <w:autoSpaceDN w:val="0"/>
        <w:adjustRightInd w:val="0"/>
        <w:spacing w:after="0" w:line="240" w:lineRule="auto"/>
      </w:pPr>
    </w:p>
    <w:p w14:paraId="7D19E88F" w14:textId="77777777" w:rsidR="008E56DF" w:rsidRPr="001365C3" w:rsidRDefault="008E56DF" w:rsidP="008E56DF">
      <w:pPr>
        <w:autoSpaceDE w:val="0"/>
        <w:autoSpaceDN w:val="0"/>
        <w:adjustRightInd w:val="0"/>
        <w:spacing w:after="0" w:line="240" w:lineRule="auto"/>
      </w:pPr>
    </w:p>
    <w:p w14:paraId="65FBB1F4" w14:textId="77777777" w:rsidR="008E56DF" w:rsidRPr="001365C3" w:rsidRDefault="008E56DF" w:rsidP="008E56DF">
      <w:pPr>
        <w:autoSpaceDE w:val="0"/>
        <w:autoSpaceDN w:val="0"/>
        <w:adjustRightInd w:val="0"/>
        <w:spacing w:after="0" w:line="240" w:lineRule="auto"/>
      </w:pPr>
    </w:p>
    <w:p w14:paraId="03E6CF29" w14:textId="77777777" w:rsidR="008E56DF" w:rsidRPr="001365C3" w:rsidRDefault="005F5932" w:rsidP="008E56DF">
      <w:pPr>
        <w:autoSpaceDE w:val="0"/>
        <w:autoSpaceDN w:val="0"/>
        <w:adjustRightInd w:val="0"/>
        <w:spacing w:after="0" w:line="240" w:lineRule="auto"/>
      </w:pPr>
      <w:r>
        <w:rPr>
          <w:noProof/>
          <w:lang w:eastAsia="fr-FR"/>
        </w:rPr>
        <mc:AlternateContent>
          <mc:Choice Requires="wps">
            <w:drawing>
              <wp:anchor distT="0" distB="0" distL="114300" distR="114300" simplePos="0" relativeHeight="251658752" behindDoc="0" locked="0" layoutInCell="1" allowOverlap="1" wp14:anchorId="665C66E1" wp14:editId="01E3A427">
                <wp:simplePos x="0" y="0"/>
                <wp:positionH relativeFrom="column">
                  <wp:posOffset>2165350</wp:posOffset>
                </wp:positionH>
                <wp:positionV relativeFrom="paragraph">
                  <wp:posOffset>139065</wp:posOffset>
                </wp:positionV>
                <wp:extent cx="1885950" cy="685800"/>
                <wp:effectExtent l="6350" t="0" r="0" b="635"/>
                <wp:wrapNone/>
                <wp:docPr id="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69C705" w14:textId="77777777" w:rsidR="008E56DF" w:rsidRPr="0031008E" w:rsidRDefault="008E56DF" w:rsidP="008E56DF">
                            <w:pPr>
                              <w:pStyle w:val="titre"/>
                              <w:pBdr>
                                <w:bottom w:val="none" w:sz="0" w:space="0" w:color="auto"/>
                              </w:pBdr>
                              <w:rPr>
                                <w:rFonts w:ascii="ArialMT" w:hAnsi="ArialMT" w:cs="ArialMT"/>
                                <w:b w:val="0"/>
                                <w:bCs w:val="0"/>
                                <w:i/>
                                <w:color w:val="000000"/>
                                <w:sz w:val="16"/>
                                <w:szCs w:val="20"/>
                              </w:rPr>
                            </w:pPr>
                            <w:r w:rsidRPr="0031008E">
                              <w:rPr>
                                <w:rFonts w:ascii="ArialMT" w:hAnsi="ArialMT" w:cs="ArialMT"/>
                                <w:b w:val="0"/>
                                <w:bCs w:val="0"/>
                                <w:i/>
                                <w:color w:val="000000"/>
                                <w:sz w:val="16"/>
                                <w:szCs w:val="20"/>
                              </w:rPr>
                              <w:t xml:space="preserve">Dessin, Robert Hooke, 1665, </w:t>
                            </w:r>
                            <w:r w:rsidRPr="0031008E">
                              <w:rPr>
                                <w:rFonts w:ascii="ArialMT" w:hAnsi="ArialMT"/>
                                <w:b w:val="0"/>
                                <w:i/>
                                <w:color w:val="000000"/>
                                <w:sz w:val="16"/>
                              </w:rPr>
                              <w:t>Micrographia,</w:t>
                            </w:r>
                            <w:r w:rsidRPr="0031008E">
                              <w:rPr>
                                <w:rFonts w:ascii="ArialMT" w:hAnsi="ArialMT" w:cs="ArialMT"/>
                                <w:b w:val="0"/>
                                <w:bCs w:val="0"/>
                                <w:i/>
                                <w:color w:val="000000"/>
                                <w:sz w:val="16"/>
                                <w:szCs w:val="20"/>
                              </w:rPr>
                              <w:t xml:space="preserve"> écorce de liège.</w:t>
                            </w:r>
                          </w:p>
                          <w:p w14:paraId="2B04DAB1" w14:textId="77777777" w:rsidR="008E56DF" w:rsidRPr="0031008E" w:rsidRDefault="008E56DF" w:rsidP="008E56DF">
                            <w:pPr>
                              <w:rPr>
                                <w:i/>
                                <w:sz w:val="16"/>
                              </w:rPr>
                            </w:pPr>
                          </w:p>
                          <w:p w14:paraId="744683E7" w14:textId="77777777" w:rsidR="008E56DF" w:rsidRPr="0031008E" w:rsidRDefault="008E56DF">
                            <w:pPr>
                              <w:rPr>
                                <w:i/>
                                <w:sz w:val="1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72" o:spid="_x0000_s1026" type="#_x0000_t202" style="position:absolute;margin-left:170.5pt;margin-top:10.95pt;width:148.5pt;height:5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" filled="f" stroked="f">
                <v:textbox inset=",7.2pt,,7.2pt">
                  <w:txbxContent>
                    <w:p w:rsidR="008E56DF" w:rsidRPr="0031008E" w:rsidRDefault="008E56DF" w:rsidP="008E56DF">
                      <w:pPr>
                        <w:pStyle w:val="titre"/>
                        <w:pBdr>
                          <w:bottom w:val="none" w:sz="0" w:space="0" w:color="auto"/>
                        </w:pBdr>
                        <w:rPr>
                          <w:rFonts w:ascii="ArialMT" w:hAnsi="ArialMT" w:cs="ArialMT"/>
                          <w:b w:val="0"/>
                          <w:bCs w:val="0"/>
                          <w:i/>
                          <w:color w:val="000000"/>
                          <w:sz w:val="16"/>
                          <w:szCs w:val="20"/>
                        </w:rPr>
                      </w:pPr>
                      <w:r w:rsidRPr="0031008E">
                        <w:rPr>
                          <w:rFonts w:ascii="ArialMT" w:hAnsi="ArialMT" w:cs="ArialMT"/>
                          <w:b w:val="0"/>
                          <w:bCs w:val="0"/>
                          <w:i/>
                          <w:color w:val="000000"/>
                          <w:sz w:val="16"/>
                          <w:szCs w:val="20"/>
                        </w:rPr>
                        <w:t xml:space="preserve">Dessin, Robert Hooke, 1665, </w:t>
                      </w:r>
                      <w:r w:rsidRPr="0031008E">
                        <w:rPr>
                          <w:rFonts w:ascii="ArialMT" w:hAnsi="ArialMT"/>
                          <w:b w:val="0"/>
                          <w:i/>
                          <w:color w:val="000000"/>
                          <w:sz w:val="16"/>
                        </w:rPr>
                        <w:t>Micrographia,</w:t>
                      </w:r>
                      <w:r w:rsidRPr="0031008E">
                        <w:rPr>
                          <w:rFonts w:ascii="ArialMT" w:hAnsi="ArialMT" w:cs="ArialMT"/>
                          <w:b w:val="0"/>
                          <w:bCs w:val="0"/>
                          <w:i/>
                          <w:color w:val="000000"/>
                          <w:sz w:val="16"/>
                          <w:szCs w:val="20"/>
                        </w:rPr>
                        <w:t xml:space="preserve"> écorce de liège.</w:t>
                      </w:r>
                    </w:p>
                    <w:p w:rsidR="008E56DF" w:rsidRPr="0031008E" w:rsidRDefault="008E56DF" w:rsidP="008E56DF">
                      <w:pPr>
                        <w:rPr>
                          <w:i/>
                          <w:sz w:val="16"/>
                        </w:rPr>
                      </w:pPr>
                    </w:p>
                    <w:p w:rsidR="008E56DF" w:rsidRPr="0031008E" w:rsidRDefault="008E56DF">
                      <w:pPr>
                        <w:rPr>
                          <w:i/>
                          <w:sz w:val="16"/>
                        </w:rPr>
                      </w:pPr>
                    </w:p>
                  </w:txbxContent>
                </v:textbox>
              </v:shape>
            </w:pict>
          </mc:Fallback>
        </mc:AlternateContent>
      </w:r>
    </w:p>
    <w:p w14:paraId="48A6127D" w14:textId="77777777" w:rsidR="008E56DF" w:rsidRPr="001365C3" w:rsidRDefault="008E56DF" w:rsidP="008E56DF">
      <w:pPr>
        <w:autoSpaceDE w:val="0"/>
        <w:autoSpaceDN w:val="0"/>
        <w:adjustRightInd w:val="0"/>
        <w:spacing w:after="0" w:line="240" w:lineRule="auto"/>
      </w:pPr>
    </w:p>
    <w:p w14:paraId="262020E6" w14:textId="77777777" w:rsidR="008E56DF" w:rsidRPr="001365C3" w:rsidRDefault="008E56DF" w:rsidP="008E56DF">
      <w:pPr>
        <w:autoSpaceDE w:val="0"/>
        <w:autoSpaceDN w:val="0"/>
        <w:adjustRightInd w:val="0"/>
        <w:spacing w:after="0" w:line="240" w:lineRule="auto"/>
      </w:pPr>
    </w:p>
    <w:p w14:paraId="399AE914" w14:textId="77777777" w:rsidR="008E56DF" w:rsidRPr="001365C3" w:rsidRDefault="005F5932" w:rsidP="008E56DF">
      <w:pPr>
        <w:autoSpaceDE w:val="0"/>
        <w:autoSpaceDN w:val="0"/>
        <w:adjustRightInd w:val="0"/>
        <w:spacing w:after="0" w:line="240" w:lineRule="auto"/>
      </w:pPr>
      <w:r>
        <w:rPr>
          <w:noProof/>
          <w:sz w:val="24"/>
          <w:szCs w:val="24"/>
          <w:lang w:eastAsia="fr-FR"/>
        </w:rPr>
        <w:drawing>
          <wp:anchor distT="0" distB="0" distL="114300" distR="114300" simplePos="0" relativeHeight="251656704" behindDoc="0" locked="0" layoutInCell="1" allowOverlap="1" wp14:anchorId="151D1A8D" wp14:editId="1890576A">
            <wp:simplePos x="0" y="0"/>
            <wp:positionH relativeFrom="column">
              <wp:posOffset>4959350</wp:posOffset>
            </wp:positionH>
            <wp:positionV relativeFrom="paragraph">
              <wp:posOffset>506095</wp:posOffset>
            </wp:positionV>
            <wp:extent cx="647700" cy="672465"/>
            <wp:effectExtent l="0" t="0" r="12700" b="0"/>
            <wp:wrapTight wrapText="bothSides">
              <wp:wrapPolygon edited="0">
                <wp:start x="5929" y="0"/>
                <wp:lineTo x="0" y="8159"/>
                <wp:lineTo x="0" y="12238"/>
                <wp:lineTo x="4235" y="20397"/>
                <wp:lineTo x="5082" y="20397"/>
                <wp:lineTo x="13553" y="20397"/>
                <wp:lineTo x="21176" y="17949"/>
                <wp:lineTo x="21176" y="1632"/>
                <wp:lineTo x="11859" y="0"/>
                <wp:lineTo x="5929" y="0"/>
              </wp:wrapPolygon>
            </wp:wrapTight>
            <wp:docPr id="37" name="Image 37" descr="CCDMD_nb_F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CDMD_nb_F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 cy="672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EC6FB9" w14:textId="77777777" w:rsidR="008E56DF" w:rsidRDefault="008E56DF" w:rsidP="008E56DF">
      <w:pPr>
        <w:pStyle w:val="titre"/>
        <w:rPr>
          <w:lang w:val="en-CA"/>
        </w:rPr>
        <w:sectPr w:rsidR="008E56DF">
          <w:headerReference w:type="default" r:id="rId12"/>
          <w:footerReference w:type="default" r:id="rId13"/>
          <w:footerReference w:type="first" r:id="rId14"/>
          <w:pgSz w:w="12240" w:h="15840"/>
          <w:pgMar w:top="727" w:right="1440" w:bottom="567" w:left="1440" w:header="708" w:footer="708" w:gutter="0"/>
          <w:pgNumType w:start="1"/>
          <w:cols w:space="708"/>
          <w:titlePg/>
          <w:docGrid w:linePitch="360"/>
        </w:sectPr>
      </w:pPr>
    </w:p>
    <w:p w14:paraId="3786BC50" w14:textId="77777777" w:rsidR="008E56DF" w:rsidRDefault="008E56DF" w:rsidP="008E56DF">
      <w:pPr>
        <w:pStyle w:val="titre"/>
        <w:rPr>
          <w:rFonts w:ascii="ArialMT" w:hAnsi="ArialMT" w:cs="ArialMT"/>
          <w:color w:val="000000"/>
          <w:szCs w:val="20"/>
          <w:lang w:eastAsia="fr-FR"/>
        </w:rPr>
      </w:pPr>
      <w:r w:rsidRPr="00F9060A">
        <w:lastRenderedPageBreak/>
        <w:t>Comment a-t-on découvert le monde de la cellule</w:t>
      </w:r>
    </w:p>
    <w:p w14:paraId="46F31411" w14:textId="77777777" w:rsidR="008E56DF" w:rsidRDefault="008E56DF" w:rsidP="008E56DF">
      <w:pPr>
        <w:pStyle w:val="soustotre"/>
        <w:rPr>
          <w:color w:val="44C321"/>
          <w:sz w:val="22"/>
        </w:rPr>
      </w:pPr>
    </w:p>
    <w:p w14:paraId="7655A331" w14:textId="77777777" w:rsidR="008E56DF" w:rsidRPr="00471C7D" w:rsidRDefault="008E56DF" w:rsidP="008E56DF">
      <w:pPr>
        <w:pStyle w:val="soustotre"/>
        <w:rPr>
          <w:color w:val="7F7F7F"/>
          <w:sz w:val="22"/>
        </w:rPr>
      </w:pPr>
      <w:r w:rsidRPr="00471C7D">
        <w:rPr>
          <w:color w:val="7F7F7F"/>
          <w:sz w:val="22"/>
        </w:rPr>
        <w:t>Contexte</w:t>
      </w:r>
    </w:p>
    <w:p w14:paraId="4E6298E5" w14:textId="77777777" w:rsidR="008E56DF" w:rsidRPr="009D2865" w:rsidRDefault="008E56DF" w:rsidP="008E56DF">
      <w:pPr>
        <w:pStyle w:val="soustotre"/>
        <w:rPr>
          <w:rFonts w:ascii="ArialMT" w:hAnsi="ArialMT" w:cs="ArialMT"/>
          <w:color w:val="D52822"/>
          <w:szCs w:val="20"/>
        </w:rPr>
      </w:pPr>
    </w:p>
    <w:p w14:paraId="37905A0A" w14:textId="77777777" w:rsidR="008E56DF" w:rsidRPr="00F9060A" w:rsidRDefault="008E56DF" w:rsidP="008E56DF">
      <w:r w:rsidRPr="00F9060A">
        <w:t>La vue est probablement le sens que nous sollicitons le plus pour analyser le monde qui nous entoure. Même si nos yeux possèdent des caractéristiques formidables, ils sont aussi limités à certains égards. Ainsi, il est impossible d’observer directement des objets très petits, comme des microorganismes, des cellules, des molécules, des atomes, etc. C’est le pouvoir de résolution de l’œil humain d’environ une minute d’arc</w:t>
      </w:r>
      <w:r w:rsidRPr="00F9060A">
        <w:rPr>
          <w:rStyle w:val="Marquenotebasdepage"/>
          <w:color w:val="000000"/>
        </w:rPr>
        <w:footnoteReference w:id="1"/>
      </w:r>
      <w:r w:rsidRPr="00F9060A">
        <w:t xml:space="preserve"> qui constitue la limite de ce que notre œil peut observer.</w:t>
      </w:r>
    </w:p>
    <w:p w14:paraId="37DB0B19" w14:textId="77777777" w:rsidR="008E56DF" w:rsidRPr="00F9060A" w:rsidRDefault="008E56DF" w:rsidP="008E56DF">
      <w:r w:rsidRPr="00F9060A">
        <w:t xml:space="preserve">Jusqu’en 1665, date de la publication de l’œuvre de Robert Hooke, </w:t>
      </w:r>
      <w:r>
        <w:rPr>
          <w:i/>
        </w:rPr>
        <w:t>Micrographia</w:t>
      </w:r>
      <w:r w:rsidRPr="00F9060A">
        <w:t xml:space="preserve">, un univers étrange et fascinant échappait à notre portée. Grâce à ce livre, l’humanité a découvert des observations inédites du monde microscopique réalisées avec une précision inégalée. Pour arriver à surpasser les limites naturelles de l’œil humain, Hooke a mis au point un appareil qui allait changer notre conception du monde : le microscope. En effet, on peut difficilement imaginer la science moderne, toutes disciplines confondues, sans ce précieux outil. </w:t>
      </w:r>
    </w:p>
    <w:p w14:paraId="69459346" w14:textId="77777777" w:rsidR="008E56DF" w:rsidRPr="00F9060A" w:rsidRDefault="008E56DF" w:rsidP="008E56DF">
      <w:r w:rsidRPr="00F9060A">
        <w:t xml:space="preserve">C’est d’ailleurs à Hooke que l’on attribue la première observation d’une cellule. On retrouve effectivement dans </w:t>
      </w:r>
      <w:r>
        <w:rPr>
          <w:i/>
        </w:rPr>
        <w:t>Micrographia</w:t>
      </w:r>
      <w:r w:rsidRPr="00F9060A">
        <w:t xml:space="preserve"> un dessin d’un fragment d’écorce de liège où l’on distingue une multitude de petites cellules. Hooke en a fait la description dans les termes suivants : </w:t>
      </w:r>
    </w:p>
    <w:p w14:paraId="2D2FD26D" w14:textId="77777777" w:rsidR="008E56DF" w:rsidRPr="00F9060A" w:rsidRDefault="008E56DF" w:rsidP="008E56DF">
      <w:pPr>
        <w:ind w:left="567"/>
        <w:rPr>
          <w:i/>
        </w:rPr>
      </w:pPr>
      <w:r w:rsidRPr="00122C4B">
        <w:rPr>
          <w:rFonts w:eastAsia="Times New Roman"/>
          <w:i/>
        </w:rPr>
        <w:t xml:space="preserve">J’ai pu clairement le percevoir comme étant entièrement perforé et poreux, un peu comme un nid d’abeille... J’ai à peine discerné ces derniers (qui étaient effectivement les premiers pores </w:t>
      </w:r>
      <w:r w:rsidRPr="00122C4B">
        <w:rPr>
          <w:rStyle w:val="Accentuation"/>
          <w:rFonts w:eastAsia="Times New Roman" w:cs="Arial"/>
          <w:i w:val="0"/>
          <w:szCs w:val="20"/>
        </w:rPr>
        <w:t xml:space="preserve">microscopiques </w:t>
      </w:r>
      <w:r w:rsidRPr="00122C4B">
        <w:rPr>
          <w:rFonts w:eastAsia="Times New Roman"/>
          <w:i/>
        </w:rPr>
        <w:t xml:space="preserve">que j’ai vus et, peut-être, qui n’ont jamais été vus, car je n’ai pas rencontré un auteur ou une personne, qui ait fait une quelconque mention de ces derniers auparavant), mais je pense que je les ai découverts, ce qui me laisse entendre actuellement la cause réelle et intelligible de toutes les </w:t>
      </w:r>
      <w:r w:rsidRPr="00122C4B">
        <w:rPr>
          <w:rStyle w:val="Accentuation"/>
          <w:rFonts w:eastAsia="Times New Roman" w:cs="Arial"/>
          <w:i w:val="0"/>
          <w:szCs w:val="20"/>
        </w:rPr>
        <w:t xml:space="preserve">particularités </w:t>
      </w:r>
      <w:r w:rsidRPr="00122C4B">
        <w:rPr>
          <w:rFonts w:eastAsia="Times New Roman"/>
          <w:i/>
        </w:rPr>
        <w:t>du liège</w:t>
      </w:r>
      <w:r w:rsidRPr="00F9060A">
        <w:rPr>
          <w:i/>
        </w:rPr>
        <w:t>.</w:t>
      </w:r>
      <w:r w:rsidRPr="00F9060A">
        <w:rPr>
          <w:rStyle w:val="Marquenotebasdepage"/>
          <w:i/>
        </w:rPr>
        <w:footnoteReference w:id="2"/>
      </w:r>
    </w:p>
    <w:p w14:paraId="1EA86BF4" w14:textId="77777777" w:rsidR="008E56DF" w:rsidRPr="00F9060A" w:rsidRDefault="008E56DF" w:rsidP="008E56DF">
      <w:r w:rsidRPr="00F9060A">
        <w:t xml:space="preserve">Qu’en pensez-vous? S’agit-il réellement de la première observation d’une structure cellulaire? Hooke a-t-il vraiment observé une cellule ou s’agissait-il d’une tout autre structure? Le microscope utilisé par Hooke lui permettait-il de sonder aussi loin le monde microscopique? </w:t>
      </w:r>
    </w:p>
    <w:p w14:paraId="3E4226A3" w14:textId="77777777" w:rsidR="008E56DF" w:rsidRPr="00F9060A" w:rsidRDefault="008E56DF" w:rsidP="008E56DF">
      <w:r w:rsidRPr="00F9060A">
        <w:t>Il est vrai que l’histoire retiendra que le mot « cellule</w:t>
      </w:r>
      <w:r w:rsidRPr="00F9060A">
        <w:rPr>
          <w:lang w:val="fr-CA"/>
        </w:rPr>
        <w:t xml:space="preserve"> </w:t>
      </w:r>
      <w:r w:rsidRPr="00F9060A">
        <w:t>» provient de Hooke, mais jusqu’à quel point est-ce justifié?</w:t>
      </w:r>
    </w:p>
    <w:p w14:paraId="0AD1217F" w14:textId="77777777" w:rsidR="008E56DF" w:rsidRDefault="008E56DF" w:rsidP="008E56DF"/>
    <w:p w14:paraId="13FEB64B" w14:textId="77777777" w:rsidR="008E56DF" w:rsidRPr="005E2205" w:rsidRDefault="008E56DF" w:rsidP="008E56DF">
      <w:pPr>
        <w:sectPr w:rsidR="008E56DF" w:rsidRPr="005E2205" w:rsidSect="008E56DF">
          <w:headerReference w:type="even" r:id="rId15"/>
          <w:headerReference w:type="default" r:id="rId16"/>
          <w:footerReference w:type="even" r:id="rId17"/>
          <w:footerReference w:type="default" r:id="rId18"/>
          <w:headerReference w:type="first" r:id="rId19"/>
          <w:footerReference w:type="first" r:id="rId20"/>
          <w:pgSz w:w="12240" w:h="15840"/>
          <w:pgMar w:top="727" w:right="1440" w:bottom="567" w:left="1440" w:header="708" w:footer="708" w:gutter="0"/>
          <w:pgNumType w:start="2"/>
          <w:cols w:space="708"/>
          <w:titlePg/>
          <w:docGrid w:linePitch="360"/>
        </w:sectPr>
      </w:pPr>
    </w:p>
    <w:p w14:paraId="2DA414B8" w14:textId="77777777" w:rsidR="008E56DF" w:rsidRPr="00471C7D" w:rsidRDefault="008E56DF" w:rsidP="008E56DF">
      <w:pPr>
        <w:pStyle w:val="soustotre"/>
        <w:rPr>
          <w:color w:val="7F7F7F"/>
          <w:sz w:val="22"/>
        </w:rPr>
      </w:pPr>
      <w:r w:rsidRPr="00471C7D">
        <w:rPr>
          <w:color w:val="7F7F7F"/>
          <w:sz w:val="22"/>
        </w:rPr>
        <w:br/>
        <w:t>Cycle en trois étapes</w:t>
      </w:r>
    </w:p>
    <w:p w14:paraId="0ABB9689" w14:textId="77777777" w:rsidR="008E56DF" w:rsidRDefault="008E56DF" w:rsidP="008E56DF">
      <w:pPr>
        <w:autoSpaceDE w:val="0"/>
        <w:autoSpaceDN w:val="0"/>
        <w:adjustRightInd w:val="0"/>
        <w:spacing w:after="0" w:line="240" w:lineRule="auto"/>
        <w:rPr>
          <w:rFonts w:ascii="Arial-BoldMT" w:hAnsi="Arial-BoldMT" w:cs="Arial-BoldMT"/>
          <w:b/>
          <w:bCs/>
          <w:color w:val="4CA500"/>
        </w:rPr>
      </w:pPr>
    </w:p>
    <w:p w14:paraId="598AC861" w14:textId="77777777" w:rsidR="008E56DF" w:rsidRDefault="008E56DF" w:rsidP="008E56DF">
      <w:r w:rsidRPr="00F9060A">
        <w:t xml:space="preserve">Énumérez toutes les informations </w:t>
      </w:r>
      <w:r w:rsidRPr="00F9060A">
        <w:rPr>
          <w:rFonts w:ascii="Arial-ItalicMT" w:hAnsi="Arial-ItalicMT" w:cs="Arial-ItalicMT"/>
          <w:i/>
          <w:iCs/>
        </w:rPr>
        <w:t xml:space="preserve">pertinentes </w:t>
      </w:r>
      <w:r w:rsidRPr="00F9060A">
        <w:t>que vous avez recueillies en lisant le problème. D’après ces informations, indiquez ce que vous devez savoir pour résoudre le problème. À mesure que vous découvrirez de nouvelles informations, vous voudrez résumer et mettre à jour les informations pertinentes que vous avez recueillies et poser de nouvelles questions.</w:t>
      </w:r>
    </w:p>
    <w:p w14:paraId="3C361D6F" w14:textId="77777777" w:rsidR="008E56DF" w:rsidRDefault="008E56DF" w:rsidP="008E56DF">
      <w:pPr>
        <w:autoSpaceDE w:val="0"/>
        <w:autoSpaceDN w:val="0"/>
        <w:adjustRightInd w:val="0"/>
        <w:spacing w:after="0" w:line="240" w:lineRule="auto"/>
        <w:rPr>
          <w:rFonts w:ascii="ArialMT" w:hAnsi="ArialMT" w:cs="ArialMT"/>
          <w:color w:val="000000"/>
          <w:szCs w:val="20"/>
        </w:rPr>
      </w:pPr>
    </w:p>
    <w:p w14:paraId="03141042" w14:textId="77777777" w:rsidR="008E56DF" w:rsidRPr="00471C7D" w:rsidRDefault="008E56DF" w:rsidP="008E56DF">
      <w:pPr>
        <w:pStyle w:val="soustotre"/>
        <w:rPr>
          <w:color w:val="7F7F7F"/>
          <w:sz w:val="22"/>
        </w:rPr>
      </w:pPr>
      <w:r w:rsidRPr="00471C7D">
        <w:rPr>
          <w:color w:val="7F7F7F"/>
          <w:sz w:val="22"/>
        </w:rPr>
        <w:t>Énumérez les éléments suivants :</w:t>
      </w:r>
    </w:p>
    <w:p w14:paraId="33C05ACA" w14:textId="77777777" w:rsidR="008E56DF" w:rsidRDefault="008E56DF" w:rsidP="008E56DF">
      <w:pPr>
        <w:autoSpaceDE w:val="0"/>
        <w:autoSpaceDN w:val="0"/>
        <w:adjustRightInd w:val="0"/>
        <w:spacing w:after="0" w:line="240" w:lineRule="auto"/>
        <w:rPr>
          <w:rFonts w:ascii="Arial-BoldMT" w:hAnsi="Arial-BoldMT" w:cs="Arial-BoldMT"/>
          <w:b/>
          <w:bCs/>
          <w:color w:val="548548"/>
          <w:lang w:val="en-US"/>
        </w:rPr>
      </w:pPr>
    </w:p>
    <w:tbl>
      <w:tblPr>
        <w:tblW w:w="0" w:type="auto"/>
        <w:tblBorders>
          <w:top w:val="single" w:sz="8" w:space="0" w:color="D95810"/>
          <w:left w:val="single" w:sz="8" w:space="0" w:color="D95810"/>
          <w:bottom w:val="single" w:sz="8" w:space="0" w:color="D95810"/>
          <w:right w:val="single" w:sz="8" w:space="0" w:color="D95810"/>
          <w:insideH w:val="single" w:sz="8" w:space="0" w:color="D95810"/>
          <w:insideV w:val="single" w:sz="8" w:space="0" w:color="D95810"/>
        </w:tblBorders>
        <w:tblLook w:val="04A0" w:firstRow="1" w:lastRow="0" w:firstColumn="1" w:lastColumn="0" w:noHBand="0" w:noVBand="1"/>
      </w:tblPr>
      <w:tblGrid>
        <w:gridCol w:w="3192"/>
        <w:gridCol w:w="3192"/>
        <w:gridCol w:w="3192"/>
      </w:tblGrid>
      <w:tr w:rsidR="008E56DF" w:rsidRPr="00D94DC7" w14:paraId="30CE1F59" w14:textId="77777777">
        <w:trPr>
          <w:trHeight w:val="454"/>
        </w:trPr>
        <w:tc>
          <w:tcPr>
            <w:tcW w:w="3192" w:type="dxa"/>
            <w:tcBorders>
              <w:top w:val="single" w:sz="8" w:space="0" w:color="808080"/>
              <w:left w:val="single" w:sz="8" w:space="0" w:color="808080"/>
              <w:bottom w:val="single" w:sz="8" w:space="0" w:color="808080"/>
              <w:right w:val="single" w:sz="8" w:space="0" w:color="808080"/>
            </w:tcBorders>
            <w:shd w:val="clear" w:color="auto" w:fill="7F7F7F"/>
            <w:vAlign w:val="center"/>
          </w:tcPr>
          <w:p w14:paraId="7567D4AB" w14:textId="77777777" w:rsidR="008E56DF" w:rsidRPr="00471C7D" w:rsidRDefault="008E56DF" w:rsidP="008E56DF">
            <w:pPr>
              <w:autoSpaceDE w:val="0"/>
              <w:autoSpaceDN w:val="0"/>
              <w:adjustRightInd w:val="0"/>
              <w:spacing w:after="0" w:line="240" w:lineRule="auto"/>
              <w:jc w:val="center"/>
              <w:rPr>
                <w:b/>
                <w:color w:val="FFFFFF"/>
              </w:rPr>
            </w:pPr>
            <w:r w:rsidRPr="00471C7D">
              <w:rPr>
                <w:b/>
                <w:color w:val="FFFFFF"/>
              </w:rPr>
              <w:t>Ce que nous savons</w:t>
            </w:r>
          </w:p>
        </w:tc>
        <w:tc>
          <w:tcPr>
            <w:tcW w:w="3192" w:type="dxa"/>
            <w:tcBorders>
              <w:top w:val="single" w:sz="8" w:space="0" w:color="808080"/>
              <w:left w:val="single" w:sz="8" w:space="0" w:color="808080"/>
              <w:bottom w:val="single" w:sz="8" w:space="0" w:color="808080"/>
              <w:right w:val="single" w:sz="8" w:space="0" w:color="808080"/>
            </w:tcBorders>
            <w:shd w:val="clear" w:color="auto" w:fill="7F7F7F"/>
            <w:vAlign w:val="center"/>
          </w:tcPr>
          <w:p w14:paraId="2B569A6F" w14:textId="77777777" w:rsidR="008E56DF" w:rsidRPr="00471C7D" w:rsidRDefault="008E56DF" w:rsidP="008E56DF">
            <w:pPr>
              <w:autoSpaceDE w:val="0"/>
              <w:autoSpaceDN w:val="0"/>
              <w:adjustRightInd w:val="0"/>
              <w:spacing w:after="0" w:line="240" w:lineRule="auto"/>
              <w:jc w:val="center"/>
              <w:rPr>
                <w:b/>
                <w:color w:val="FFFFFF"/>
              </w:rPr>
            </w:pPr>
            <w:r w:rsidRPr="00471C7D">
              <w:rPr>
                <w:b/>
                <w:color w:val="FFFFFF"/>
              </w:rPr>
              <w:t>À d</w:t>
            </w:r>
            <w:bookmarkStart w:id="0" w:name="_GoBack"/>
            <w:bookmarkEnd w:id="0"/>
            <w:r w:rsidR="00AB6016">
              <w:rPr>
                <w:b/>
                <w:color w:val="FFFFFF"/>
              </w:rPr>
              <w:t>é</w:t>
            </w:r>
            <w:r w:rsidRPr="00471C7D">
              <w:rPr>
                <w:b/>
                <w:color w:val="FFFFFF"/>
              </w:rPr>
              <w:t>terminer</w:t>
            </w:r>
          </w:p>
        </w:tc>
        <w:tc>
          <w:tcPr>
            <w:tcW w:w="3192" w:type="dxa"/>
            <w:tcBorders>
              <w:top w:val="single" w:sz="8" w:space="0" w:color="808080"/>
              <w:left w:val="single" w:sz="8" w:space="0" w:color="808080"/>
              <w:bottom w:val="single" w:sz="8" w:space="0" w:color="808080"/>
              <w:right w:val="single" w:sz="8" w:space="0" w:color="808080"/>
            </w:tcBorders>
            <w:shd w:val="clear" w:color="auto" w:fill="7F7F7F"/>
            <w:vAlign w:val="center"/>
          </w:tcPr>
          <w:p w14:paraId="346F66F9" w14:textId="77777777" w:rsidR="008E56DF" w:rsidRPr="00471C7D" w:rsidRDefault="008E56DF" w:rsidP="008E56DF">
            <w:pPr>
              <w:autoSpaceDE w:val="0"/>
              <w:autoSpaceDN w:val="0"/>
              <w:adjustRightInd w:val="0"/>
              <w:spacing w:after="0" w:line="240" w:lineRule="auto"/>
              <w:jc w:val="center"/>
              <w:rPr>
                <w:b/>
                <w:color w:val="FFFFFF"/>
              </w:rPr>
            </w:pPr>
            <w:r w:rsidRPr="00471C7D">
              <w:rPr>
                <w:b/>
                <w:color w:val="FFFFFF"/>
              </w:rPr>
              <w:t>Résumé</w:t>
            </w:r>
          </w:p>
        </w:tc>
      </w:tr>
      <w:tr w:rsidR="008E56DF" w:rsidRPr="00D94DC7" w14:paraId="6043BB63" w14:textId="77777777">
        <w:trPr>
          <w:trHeight w:val="8504"/>
        </w:trPr>
        <w:tc>
          <w:tcPr>
            <w:tcW w:w="3192" w:type="dxa"/>
            <w:tcBorders>
              <w:top w:val="single" w:sz="8" w:space="0" w:color="808080"/>
              <w:left w:val="single" w:sz="8" w:space="0" w:color="808080"/>
              <w:bottom w:val="single" w:sz="8" w:space="0" w:color="808080"/>
              <w:right w:val="single" w:sz="8" w:space="0" w:color="808080"/>
            </w:tcBorders>
            <w:shd w:val="clear" w:color="auto" w:fill="auto"/>
          </w:tcPr>
          <w:p w14:paraId="6E955858" w14:textId="77777777" w:rsidR="008E56DF" w:rsidRPr="00D94DC7" w:rsidRDefault="008E56DF" w:rsidP="008E56DF">
            <w:pPr>
              <w:autoSpaceDE w:val="0"/>
              <w:autoSpaceDN w:val="0"/>
              <w:adjustRightInd w:val="0"/>
              <w:spacing w:after="0" w:line="240" w:lineRule="auto"/>
              <w:jc w:val="center"/>
              <w:rPr>
                <w:b/>
              </w:rPr>
            </w:pPr>
          </w:p>
          <w:p w14:paraId="726B1EF4" w14:textId="77777777" w:rsidR="008E56DF" w:rsidRPr="00D94DC7" w:rsidRDefault="008E56DF" w:rsidP="008E56DF">
            <w:pPr>
              <w:autoSpaceDE w:val="0"/>
              <w:autoSpaceDN w:val="0"/>
              <w:adjustRightInd w:val="0"/>
              <w:spacing w:after="0" w:line="240" w:lineRule="auto"/>
              <w:rPr>
                <w:b/>
              </w:rPr>
            </w:pPr>
          </w:p>
        </w:tc>
        <w:tc>
          <w:tcPr>
            <w:tcW w:w="3192" w:type="dxa"/>
            <w:tcBorders>
              <w:top w:val="single" w:sz="8" w:space="0" w:color="808080"/>
              <w:left w:val="single" w:sz="8" w:space="0" w:color="808080"/>
              <w:bottom w:val="single" w:sz="8" w:space="0" w:color="808080"/>
              <w:right w:val="single" w:sz="8" w:space="0" w:color="808080"/>
            </w:tcBorders>
            <w:shd w:val="clear" w:color="auto" w:fill="auto"/>
          </w:tcPr>
          <w:p w14:paraId="128F6191" w14:textId="77777777" w:rsidR="008E56DF" w:rsidRPr="00D94DC7" w:rsidRDefault="008E56DF" w:rsidP="008E56DF">
            <w:pPr>
              <w:tabs>
                <w:tab w:val="left" w:pos="405"/>
              </w:tabs>
              <w:autoSpaceDE w:val="0"/>
              <w:autoSpaceDN w:val="0"/>
              <w:adjustRightInd w:val="0"/>
              <w:spacing w:after="0" w:line="240" w:lineRule="auto"/>
              <w:rPr>
                <w:b/>
              </w:rPr>
            </w:pPr>
            <w:r w:rsidRPr="00D94DC7">
              <w:rPr>
                <w:b/>
              </w:rPr>
              <w:tab/>
            </w:r>
          </w:p>
        </w:tc>
        <w:tc>
          <w:tcPr>
            <w:tcW w:w="3192" w:type="dxa"/>
            <w:tcBorders>
              <w:top w:val="single" w:sz="8" w:space="0" w:color="808080"/>
              <w:left w:val="single" w:sz="8" w:space="0" w:color="808080"/>
              <w:bottom w:val="single" w:sz="8" w:space="0" w:color="808080"/>
              <w:right w:val="single" w:sz="8" w:space="0" w:color="808080"/>
            </w:tcBorders>
            <w:shd w:val="clear" w:color="auto" w:fill="auto"/>
          </w:tcPr>
          <w:p w14:paraId="219EB2F2" w14:textId="77777777" w:rsidR="008E56DF" w:rsidRPr="00D94DC7" w:rsidRDefault="008E56DF" w:rsidP="008E56DF">
            <w:pPr>
              <w:autoSpaceDE w:val="0"/>
              <w:autoSpaceDN w:val="0"/>
              <w:adjustRightInd w:val="0"/>
              <w:spacing w:after="0" w:line="240" w:lineRule="auto"/>
              <w:jc w:val="center"/>
              <w:rPr>
                <w:b/>
              </w:rPr>
            </w:pPr>
          </w:p>
        </w:tc>
      </w:tr>
    </w:tbl>
    <w:p w14:paraId="2178BE20" w14:textId="77777777" w:rsidR="008E56DF" w:rsidRPr="001B501B" w:rsidRDefault="008E56DF" w:rsidP="008E56DF">
      <w:pPr>
        <w:autoSpaceDE w:val="0"/>
        <w:autoSpaceDN w:val="0"/>
        <w:adjustRightInd w:val="0"/>
        <w:spacing w:after="0" w:line="240" w:lineRule="auto"/>
        <w:rPr>
          <w:rFonts w:ascii="Arial-BoldMT" w:hAnsi="Arial-BoldMT" w:cs="Arial-BoldMT"/>
          <w:b/>
          <w:bCs/>
          <w:color w:val="548548"/>
          <w:lang w:val="en-US"/>
        </w:rPr>
      </w:pPr>
    </w:p>
    <w:p w14:paraId="3022A073" w14:textId="77777777" w:rsidR="008E56DF" w:rsidRDefault="008E56DF" w:rsidP="008E56DF">
      <w:pPr>
        <w:autoSpaceDE w:val="0"/>
        <w:autoSpaceDN w:val="0"/>
        <w:adjustRightInd w:val="0"/>
        <w:spacing w:after="0" w:line="240" w:lineRule="auto"/>
        <w:rPr>
          <w:lang w:val="en-US"/>
        </w:rPr>
        <w:sectPr w:rsidR="008E56DF">
          <w:headerReference w:type="even" r:id="rId21"/>
          <w:headerReference w:type="default" r:id="rId22"/>
          <w:footerReference w:type="even" r:id="rId23"/>
          <w:footerReference w:type="first" r:id="rId24"/>
          <w:pgSz w:w="12240" w:h="15840"/>
          <w:pgMar w:top="726" w:right="1440" w:bottom="663" w:left="1440" w:header="709" w:footer="709" w:gutter="0"/>
          <w:cols w:space="708"/>
          <w:docGrid w:linePitch="360"/>
        </w:sectPr>
      </w:pPr>
    </w:p>
    <w:p w14:paraId="3B7238EA" w14:textId="77777777" w:rsidR="008E56DF" w:rsidRPr="005145F9" w:rsidRDefault="008E56DF" w:rsidP="008E56DF">
      <w:pPr>
        <w:pStyle w:val="titre"/>
      </w:pPr>
      <w:r w:rsidRPr="00F9060A">
        <w:t>Les capacités d’un œil humain</w:t>
      </w:r>
    </w:p>
    <w:p w14:paraId="27FE3A62" w14:textId="77777777" w:rsidR="008E56DF" w:rsidRPr="005145F9" w:rsidRDefault="008E56DF" w:rsidP="008E56DF">
      <w:pPr>
        <w:autoSpaceDE w:val="0"/>
        <w:autoSpaceDN w:val="0"/>
        <w:adjustRightInd w:val="0"/>
        <w:spacing w:after="0" w:line="240" w:lineRule="auto"/>
        <w:rPr>
          <w:rFonts w:ascii="ArialMT" w:hAnsi="ArialMT" w:cs="ArialMT"/>
          <w:color w:val="000000"/>
          <w:szCs w:val="20"/>
        </w:rPr>
      </w:pPr>
    </w:p>
    <w:p w14:paraId="5F127F1E" w14:textId="77777777" w:rsidR="008E56DF" w:rsidRPr="00F9060A" w:rsidRDefault="008E56DF" w:rsidP="008E56DF">
      <w:pPr>
        <w:autoSpaceDE w:val="0"/>
        <w:autoSpaceDN w:val="0"/>
        <w:adjustRightInd w:val="0"/>
        <w:spacing w:before="120" w:after="0" w:line="240" w:lineRule="auto"/>
        <w:jc w:val="both"/>
        <w:rPr>
          <w:rFonts w:ascii="ArialMT" w:hAnsi="ArialMT" w:cs="ArialMT"/>
          <w:color w:val="000000"/>
          <w:szCs w:val="20"/>
        </w:rPr>
      </w:pPr>
      <w:r w:rsidRPr="00F9060A">
        <w:rPr>
          <w:rFonts w:ascii="ArialMT" w:hAnsi="ArialMT" w:cs="ArialMT"/>
          <w:color w:val="000000"/>
          <w:szCs w:val="20"/>
        </w:rPr>
        <w:t>Avant de calculer les gains que permet le microscope en termes de vision, il est préférable d’analyser les capacités naturelles de l’œil humain. Voici quelques questions qui permettent de mieux cerner les capacités de vos yeux.</w:t>
      </w:r>
    </w:p>
    <w:p w14:paraId="63A3809B" w14:textId="77777777" w:rsidR="008E56DF" w:rsidRDefault="008E56DF" w:rsidP="008E56DF">
      <w:pPr>
        <w:numPr>
          <w:ilvl w:val="0"/>
          <w:numId w:val="38"/>
        </w:numPr>
        <w:autoSpaceDE w:val="0"/>
        <w:autoSpaceDN w:val="0"/>
        <w:adjustRightInd w:val="0"/>
        <w:spacing w:before="120" w:after="0" w:line="240" w:lineRule="auto"/>
        <w:ind w:left="426"/>
        <w:jc w:val="both"/>
        <w:rPr>
          <w:rFonts w:ascii="ArialMT" w:hAnsi="ArialMT" w:cs="ArialMT"/>
          <w:color w:val="000000"/>
          <w:szCs w:val="20"/>
        </w:rPr>
      </w:pPr>
      <w:r w:rsidRPr="00F9060A">
        <w:rPr>
          <w:rFonts w:ascii="ArialMT" w:hAnsi="ArialMT" w:cs="ArialMT"/>
          <w:color w:val="000000"/>
          <w:szCs w:val="20"/>
        </w:rPr>
        <w:t>À quel type d’élément optique le fonctionnement de notre œil peut-il être associé?</w:t>
      </w:r>
    </w:p>
    <w:p w14:paraId="1289AAEE" w14:textId="77777777" w:rsidR="008E56DF" w:rsidRDefault="008E56DF" w:rsidP="008E56DF">
      <w:pPr>
        <w:autoSpaceDE w:val="0"/>
        <w:autoSpaceDN w:val="0"/>
        <w:adjustRightInd w:val="0"/>
        <w:spacing w:before="120" w:after="0" w:line="240" w:lineRule="auto"/>
        <w:jc w:val="both"/>
        <w:rPr>
          <w:rFonts w:ascii="ArialMT" w:hAnsi="ArialMT" w:cs="ArialMT"/>
          <w:color w:val="000000"/>
          <w:szCs w:val="20"/>
        </w:rPr>
      </w:pPr>
    </w:p>
    <w:p w14:paraId="466F2029" w14:textId="77777777" w:rsidR="008E56DF" w:rsidRDefault="008E56DF" w:rsidP="008E56DF">
      <w:pPr>
        <w:autoSpaceDE w:val="0"/>
        <w:autoSpaceDN w:val="0"/>
        <w:adjustRightInd w:val="0"/>
        <w:spacing w:before="120" w:after="0" w:line="240" w:lineRule="auto"/>
        <w:jc w:val="both"/>
        <w:rPr>
          <w:rFonts w:ascii="ArialMT" w:hAnsi="ArialMT" w:cs="ArialMT"/>
          <w:color w:val="000000"/>
          <w:szCs w:val="20"/>
        </w:rPr>
      </w:pPr>
    </w:p>
    <w:p w14:paraId="3031AB79" w14:textId="77777777" w:rsidR="008E56DF" w:rsidRPr="00F9060A" w:rsidRDefault="008E56DF" w:rsidP="008E56DF">
      <w:pPr>
        <w:autoSpaceDE w:val="0"/>
        <w:autoSpaceDN w:val="0"/>
        <w:adjustRightInd w:val="0"/>
        <w:spacing w:before="120" w:after="0" w:line="240" w:lineRule="auto"/>
        <w:jc w:val="both"/>
        <w:rPr>
          <w:rFonts w:ascii="ArialMT" w:hAnsi="ArialMT" w:cs="ArialMT"/>
          <w:color w:val="000000"/>
          <w:szCs w:val="20"/>
        </w:rPr>
      </w:pPr>
    </w:p>
    <w:p w14:paraId="7C8C0DFB" w14:textId="77777777" w:rsidR="008E56DF" w:rsidRPr="00F9060A" w:rsidRDefault="008E56DF" w:rsidP="008E56DF">
      <w:pPr>
        <w:autoSpaceDE w:val="0"/>
        <w:autoSpaceDN w:val="0"/>
        <w:adjustRightInd w:val="0"/>
        <w:spacing w:after="0" w:line="240" w:lineRule="auto"/>
        <w:ind w:left="426" w:hanging="284"/>
        <w:jc w:val="both"/>
        <w:rPr>
          <w:rFonts w:ascii="ArialMT" w:hAnsi="ArialMT" w:cs="ArialMT"/>
          <w:color w:val="000000"/>
          <w:szCs w:val="20"/>
        </w:rPr>
      </w:pPr>
    </w:p>
    <w:p w14:paraId="24014BE6" w14:textId="77777777" w:rsidR="008E56DF" w:rsidRDefault="008E56DF" w:rsidP="008E56DF">
      <w:pPr>
        <w:numPr>
          <w:ilvl w:val="0"/>
          <w:numId w:val="38"/>
        </w:numPr>
        <w:autoSpaceDE w:val="0"/>
        <w:autoSpaceDN w:val="0"/>
        <w:adjustRightInd w:val="0"/>
        <w:spacing w:after="0" w:line="240" w:lineRule="auto"/>
        <w:ind w:left="426"/>
        <w:jc w:val="both"/>
        <w:rPr>
          <w:rFonts w:ascii="ArialMT" w:hAnsi="ArialMT" w:cs="ArialMT"/>
          <w:color w:val="000000"/>
          <w:szCs w:val="20"/>
        </w:rPr>
      </w:pPr>
      <w:r w:rsidRPr="00F9060A">
        <w:rPr>
          <w:rFonts w:ascii="ArialMT" w:hAnsi="ArialMT" w:cs="ArialMT"/>
          <w:color w:val="000000"/>
          <w:szCs w:val="20"/>
        </w:rPr>
        <w:t>Qu’est-ce que le processus d’accommodation?</w:t>
      </w:r>
    </w:p>
    <w:p w14:paraId="60C977D1"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2C066EC9"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0DD4D10A"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38643311"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7707E31F" w14:textId="77777777" w:rsidR="008E56DF" w:rsidRPr="00F9060A" w:rsidRDefault="008E56DF" w:rsidP="008E56DF">
      <w:pPr>
        <w:autoSpaceDE w:val="0"/>
        <w:autoSpaceDN w:val="0"/>
        <w:adjustRightInd w:val="0"/>
        <w:spacing w:after="0" w:line="240" w:lineRule="auto"/>
        <w:jc w:val="both"/>
        <w:rPr>
          <w:rFonts w:ascii="ArialMT" w:hAnsi="ArialMT" w:cs="ArialMT"/>
          <w:color w:val="000000"/>
          <w:szCs w:val="20"/>
        </w:rPr>
      </w:pPr>
    </w:p>
    <w:p w14:paraId="04A11533" w14:textId="77777777" w:rsidR="008E56DF" w:rsidRPr="00F9060A" w:rsidRDefault="008E56DF" w:rsidP="008E56DF">
      <w:pPr>
        <w:autoSpaceDE w:val="0"/>
        <w:autoSpaceDN w:val="0"/>
        <w:adjustRightInd w:val="0"/>
        <w:spacing w:after="0" w:line="240" w:lineRule="auto"/>
        <w:ind w:left="426" w:hanging="284"/>
        <w:jc w:val="both"/>
        <w:rPr>
          <w:rFonts w:ascii="ArialMT" w:hAnsi="ArialMT" w:cs="ArialMT"/>
          <w:color w:val="000000"/>
          <w:szCs w:val="20"/>
        </w:rPr>
      </w:pPr>
    </w:p>
    <w:p w14:paraId="32B6FF99" w14:textId="77777777" w:rsidR="008E56DF" w:rsidRDefault="008E56DF" w:rsidP="008E56DF">
      <w:pPr>
        <w:numPr>
          <w:ilvl w:val="0"/>
          <w:numId w:val="38"/>
        </w:numPr>
        <w:autoSpaceDE w:val="0"/>
        <w:autoSpaceDN w:val="0"/>
        <w:adjustRightInd w:val="0"/>
        <w:spacing w:after="0" w:line="240" w:lineRule="auto"/>
        <w:ind w:left="426"/>
        <w:jc w:val="both"/>
        <w:rPr>
          <w:rFonts w:ascii="ArialMT" w:hAnsi="ArialMT" w:cs="ArialMT"/>
          <w:color w:val="000000"/>
          <w:szCs w:val="20"/>
        </w:rPr>
      </w:pPr>
      <w:r w:rsidRPr="00F9060A">
        <w:rPr>
          <w:rFonts w:ascii="ArialMT" w:hAnsi="ArialMT" w:cs="ArialMT"/>
          <w:color w:val="000000"/>
          <w:szCs w:val="20"/>
        </w:rPr>
        <w:t>Qu’est-ce qui caractérise un œil emmétrope? Quelles sont les capacités typiques d’un œil emmétrope?</w:t>
      </w:r>
    </w:p>
    <w:p w14:paraId="317861A8"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72473209"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30577277" w14:textId="77777777" w:rsidR="008E56DF" w:rsidRDefault="008E56DF" w:rsidP="008E56DF">
      <w:pPr>
        <w:autoSpaceDE w:val="0"/>
        <w:autoSpaceDN w:val="0"/>
        <w:adjustRightInd w:val="0"/>
        <w:spacing w:after="0" w:line="240" w:lineRule="auto"/>
        <w:jc w:val="both"/>
        <w:rPr>
          <w:rFonts w:ascii="ArialMT" w:hAnsi="ArialMT" w:cs="ArialMT"/>
          <w:color w:val="000000"/>
          <w:szCs w:val="20"/>
        </w:rPr>
      </w:pPr>
    </w:p>
    <w:p w14:paraId="25CF07FD" w14:textId="77777777" w:rsidR="008E56DF" w:rsidRPr="00F9060A" w:rsidRDefault="008E56DF" w:rsidP="008E56DF">
      <w:pPr>
        <w:autoSpaceDE w:val="0"/>
        <w:autoSpaceDN w:val="0"/>
        <w:adjustRightInd w:val="0"/>
        <w:spacing w:after="0" w:line="240" w:lineRule="auto"/>
        <w:jc w:val="both"/>
        <w:rPr>
          <w:rFonts w:ascii="ArialMT" w:hAnsi="ArialMT" w:cs="ArialMT"/>
          <w:color w:val="000000"/>
          <w:szCs w:val="20"/>
        </w:rPr>
      </w:pPr>
    </w:p>
    <w:p w14:paraId="127236B3" w14:textId="77777777" w:rsidR="008E56DF" w:rsidRPr="00F9060A" w:rsidRDefault="008E56DF" w:rsidP="008E56DF">
      <w:pPr>
        <w:autoSpaceDE w:val="0"/>
        <w:autoSpaceDN w:val="0"/>
        <w:adjustRightInd w:val="0"/>
        <w:spacing w:after="0" w:line="240" w:lineRule="auto"/>
        <w:ind w:left="426" w:hanging="284"/>
        <w:jc w:val="both"/>
        <w:rPr>
          <w:rFonts w:ascii="ArialMT" w:hAnsi="ArialMT" w:cs="ArialMT"/>
          <w:color w:val="000000"/>
          <w:szCs w:val="20"/>
        </w:rPr>
      </w:pPr>
    </w:p>
    <w:p w14:paraId="42A936F0" w14:textId="77777777" w:rsidR="008E56DF" w:rsidRPr="00F9060A" w:rsidRDefault="008E56DF" w:rsidP="008E56DF">
      <w:pPr>
        <w:numPr>
          <w:ilvl w:val="0"/>
          <w:numId w:val="38"/>
        </w:numPr>
        <w:autoSpaceDE w:val="0"/>
        <w:autoSpaceDN w:val="0"/>
        <w:adjustRightInd w:val="0"/>
        <w:spacing w:after="0" w:line="240" w:lineRule="auto"/>
        <w:ind w:left="426"/>
        <w:jc w:val="both"/>
        <w:rPr>
          <w:rFonts w:ascii="ArialMT" w:hAnsi="ArialMT" w:cs="ArialMT"/>
          <w:color w:val="000000"/>
          <w:szCs w:val="20"/>
        </w:rPr>
      </w:pPr>
      <w:r w:rsidRPr="00F9060A">
        <w:rPr>
          <w:rFonts w:ascii="ArialMT" w:hAnsi="ArialMT" w:cs="ArialMT"/>
          <w:color w:val="000000"/>
          <w:szCs w:val="20"/>
        </w:rPr>
        <w:t xml:space="preserve">Voici quelques objets très petits, voire microscopiques. Lesquels pourraient théoriquement être observés à l’œil nu? </w:t>
      </w:r>
    </w:p>
    <w:p w14:paraId="70AD5AB8" w14:textId="77777777" w:rsidR="008E56DF" w:rsidRPr="00F9060A" w:rsidRDefault="008E56DF" w:rsidP="008E56DF">
      <w:pPr>
        <w:autoSpaceDE w:val="0"/>
        <w:autoSpaceDN w:val="0"/>
        <w:adjustRightInd w:val="0"/>
        <w:spacing w:after="0" w:line="240" w:lineRule="auto"/>
        <w:ind w:left="426"/>
        <w:jc w:val="both"/>
        <w:rPr>
          <w:i/>
        </w:rPr>
      </w:pPr>
      <w:r w:rsidRPr="00F9060A">
        <w:rPr>
          <w:i/>
        </w:rPr>
        <w:t>Indice : Vous devrez tenir compte du pouvoir de résolution de l’œil humain dans vos calculs.</w:t>
      </w:r>
    </w:p>
    <w:p w14:paraId="457E3443" w14:textId="77777777" w:rsidR="008E56DF" w:rsidRPr="00F9060A" w:rsidRDefault="008E56DF" w:rsidP="008E56DF">
      <w:pPr>
        <w:autoSpaceDE w:val="0"/>
        <w:autoSpaceDN w:val="0"/>
        <w:adjustRightInd w:val="0"/>
        <w:spacing w:after="0" w:line="240" w:lineRule="auto"/>
        <w:ind w:left="284"/>
        <w:jc w:val="both"/>
        <w:rPr>
          <w:rFonts w:ascii="ArialMT" w:hAnsi="ArialMT" w:cs="ArialMT"/>
          <w:color w:val="000000"/>
          <w:szCs w:val="20"/>
        </w:rPr>
      </w:pPr>
    </w:p>
    <w:p w14:paraId="15A7CC14" w14:textId="77777777" w:rsidR="008E56DF" w:rsidRDefault="008E56DF" w:rsidP="008E56DF">
      <w:pPr>
        <w:rPr>
          <w:rFonts w:ascii="ArialMT" w:hAnsi="ArialMT" w:cs="ArialMT"/>
          <w:color w:val="000000"/>
        </w:rPr>
      </w:pPr>
    </w:p>
    <w:tbl>
      <w:tblPr>
        <w:tblpPr w:leftFromText="141" w:rightFromText="141" w:vertAnchor="text" w:horzAnchor="page" w:tblpX="2979" w:tblpY="46"/>
        <w:tblW w:w="0" w:type="auto"/>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9D9D9"/>
        <w:tblLook w:val="04A0" w:firstRow="1" w:lastRow="0" w:firstColumn="1" w:lastColumn="0" w:noHBand="0" w:noVBand="1"/>
      </w:tblPr>
      <w:tblGrid>
        <w:gridCol w:w="4784"/>
        <w:gridCol w:w="1771"/>
      </w:tblGrid>
      <w:tr w:rsidR="008E56DF" w:rsidRPr="00EB5B1B" w14:paraId="28425F0B" w14:textId="77777777">
        <w:trPr>
          <w:trHeight w:val="399"/>
        </w:trPr>
        <w:tc>
          <w:tcPr>
            <w:tcW w:w="4784" w:type="dxa"/>
            <w:shd w:val="clear" w:color="auto" w:fill="D9D9D9"/>
            <w:vAlign w:val="center"/>
          </w:tcPr>
          <w:p w14:paraId="614CD7A8"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Procaryotes (bactéries)</w:t>
            </w:r>
          </w:p>
        </w:tc>
        <w:tc>
          <w:tcPr>
            <w:tcW w:w="1771" w:type="dxa"/>
            <w:shd w:val="clear" w:color="auto" w:fill="D9D9D9"/>
            <w:vAlign w:val="center"/>
          </w:tcPr>
          <w:p w14:paraId="5BFA314E"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 1-10 µm</w:t>
            </w:r>
          </w:p>
        </w:tc>
      </w:tr>
      <w:tr w:rsidR="008E56DF" w:rsidRPr="00EB5B1B" w14:paraId="43F7FCC5" w14:textId="77777777">
        <w:trPr>
          <w:trHeight w:val="399"/>
        </w:trPr>
        <w:tc>
          <w:tcPr>
            <w:tcW w:w="4784" w:type="dxa"/>
            <w:shd w:val="clear" w:color="auto" w:fill="D9D9D9"/>
            <w:vAlign w:val="center"/>
          </w:tcPr>
          <w:p w14:paraId="1544FD71"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Cellule de liège</w:t>
            </w:r>
          </w:p>
        </w:tc>
        <w:tc>
          <w:tcPr>
            <w:tcW w:w="1771" w:type="dxa"/>
            <w:shd w:val="clear" w:color="auto" w:fill="D9D9D9"/>
            <w:vAlign w:val="center"/>
          </w:tcPr>
          <w:p w14:paraId="12BBA6BB"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 50 µm</w:t>
            </w:r>
          </w:p>
        </w:tc>
      </w:tr>
      <w:tr w:rsidR="008E56DF" w:rsidRPr="00EB5B1B" w14:paraId="2305EBDC" w14:textId="77777777">
        <w:trPr>
          <w:trHeight w:val="399"/>
        </w:trPr>
        <w:tc>
          <w:tcPr>
            <w:tcW w:w="4784" w:type="dxa"/>
            <w:shd w:val="clear" w:color="auto" w:fill="D9D9D9"/>
            <w:vAlign w:val="center"/>
          </w:tcPr>
          <w:p w14:paraId="1BA8EB2F"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Épaisseur d’une fibre de soie</w:t>
            </w:r>
          </w:p>
        </w:tc>
        <w:tc>
          <w:tcPr>
            <w:tcW w:w="1771" w:type="dxa"/>
            <w:shd w:val="clear" w:color="auto" w:fill="D9D9D9"/>
            <w:vAlign w:val="center"/>
          </w:tcPr>
          <w:p w14:paraId="3A5326D7"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 15 µm</w:t>
            </w:r>
          </w:p>
        </w:tc>
      </w:tr>
      <w:tr w:rsidR="008E56DF" w:rsidRPr="00EB5B1B" w14:paraId="151B7B92" w14:textId="77777777">
        <w:trPr>
          <w:trHeight w:val="399"/>
        </w:trPr>
        <w:tc>
          <w:tcPr>
            <w:tcW w:w="4784" w:type="dxa"/>
            <w:shd w:val="clear" w:color="auto" w:fill="D9D9D9"/>
            <w:vAlign w:val="center"/>
          </w:tcPr>
          <w:p w14:paraId="35362406"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Épaisseur d’un cheveu</w:t>
            </w:r>
          </w:p>
        </w:tc>
        <w:tc>
          <w:tcPr>
            <w:tcW w:w="1771" w:type="dxa"/>
            <w:shd w:val="clear" w:color="auto" w:fill="D9D9D9"/>
            <w:vAlign w:val="center"/>
          </w:tcPr>
          <w:p w14:paraId="7910D07E"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 100 µm</w:t>
            </w:r>
          </w:p>
        </w:tc>
      </w:tr>
      <w:tr w:rsidR="008E56DF" w:rsidRPr="00EB5B1B" w14:paraId="6E3E4953" w14:textId="77777777">
        <w:trPr>
          <w:trHeight w:val="399"/>
        </w:trPr>
        <w:tc>
          <w:tcPr>
            <w:tcW w:w="4784" w:type="dxa"/>
            <w:shd w:val="clear" w:color="auto" w:fill="D9D9D9"/>
            <w:vAlign w:val="center"/>
          </w:tcPr>
          <w:p w14:paraId="5A604503"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Grain de sel</w:t>
            </w:r>
          </w:p>
        </w:tc>
        <w:tc>
          <w:tcPr>
            <w:tcW w:w="1771" w:type="dxa"/>
            <w:shd w:val="clear" w:color="auto" w:fill="D9D9D9"/>
            <w:vAlign w:val="center"/>
          </w:tcPr>
          <w:p w14:paraId="3A446E0A"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 0,5 mm</w:t>
            </w:r>
          </w:p>
        </w:tc>
      </w:tr>
      <w:tr w:rsidR="008E56DF" w:rsidRPr="00EB5B1B" w14:paraId="49C4A056" w14:textId="77777777">
        <w:trPr>
          <w:trHeight w:val="399"/>
        </w:trPr>
        <w:tc>
          <w:tcPr>
            <w:tcW w:w="4784" w:type="dxa"/>
            <w:shd w:val="clear" w:color="auto" w:fill="D9D9D9"/>
            <w:vAlign w:val="center"/>
          </w:tcPr>
          <w:p w14:paraId="668FF13B"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Fourmis</w:t>
            </w:r>
          </w:p>
        </w:tc>
        <w:tc>
          <w:tcPr>
            <w:tcW w:w="1771" w:type="dxa"/>
            <w:shd w:val="clear" w:color="auto" w:fill="D9D9D9"/>
            <w:vAlign w:val="center"/>
          </w:tcPr>
          <w:p w14:paraId="3B265CD8" w14:textId="77777777" w:rsidR="008E56DF" w:rsidRPr="00EB5B1B" w:rsidRDefault="008E56DF" w:rsidP="008E56DF">
            <w:pPr>
              <w:autoSpaceDE w:val="0"/>
              <w:autoSpaceDN w:val="0"/>
              <w:adjustRightInd w:val="0"/>
              <w:spacing w:after="0" w:line="240" w:lineRule="auto"/>
              <w:rPr>
                <w:rFonts w:ascii="ArialMT" w:hAnsi="ArialMT" w:cs="ArialMT"/>
                <w:b/>
                <w:color w:val="000000"/>
                <w:szCs w:val="20"/>
              </w:rPr>
            </w:pPr>
            <w:r w:rsidRPr="00EB5B1B">
              <w:rPr>
                <w:rFonts w:ascii="ArialMT" w:hAnsi="ArialMT" w:cs="ArialMT"/>
                <w:b/>
                <w:color w:val="000000"/>
                <w:szCs w:val="20"/>
              </w:rPr>
              <w:t>~ 4 mm</w:t>
            </w:r>
          </w:p>
        </w:tc>
      </w:tr>
    </w:tbl>
    <w:p w14:paraId="1747E33A" w14:textId="77777777" w:rsidR="008E56DF" w:rsidRDefault="008E56DF" w:rsidP="008E56DF">
      <w:pPr>
        <w:rPr>
          <w:rFonts w:ascii="ArialMT" w:hAnsi="ArialMT" w:cs="ArialMT"/>
          <w:color w:val="000000"/>
        </w:rPr>
      </w:pPr>
    </w:p>
    <w:p w14:paraId="3BE4F5B2" w14:textId="77777777" w:rsidR="008E56DF" w:rsidRPr="005145F9" w:rsidRDefault="008E56DF" w:rsidP="008E56DF">
      <w:pPr>
        <w:rPr>
          <w:rFonts w:ascii="ArialMT" w:hAnsi="ArialMT" w:cs="ArialMT"/>
          <w:color w:val="000000"/>
        </w:rPr>
      </w:pPr>
    </w:p>
    <w:p w14:paraId="59B28E65" w14:textId="77777777" w:rsidR="008E56DF" w:rsidRDefault="008E56DF" w:rsidP="008E56DF">
      <w:pPr>
        <w:pStyle w:val="titre"/>
        <w:rPr>
          <w:rFonts w:ascii="ArialMT" w:hAnsi="ArialMT" w:cs="ArialMT"/>
          <w:color w:val="000000"/>
        </w:rPr>
      </w:pPr>
      <w:r>
        <w:rPr>
          <w:rFonts w:ascii="ArialMT" w:hAnsi="ArialMT" w:cs="ArialMT"/>
          <w:color w:val="000000"/>
        </w:rPr>
        <w:br w:type="page"/>
      </w:r>
      <w:r w:rsidRPr="00F9060A">
        <w:t>Le microscope de Hooke</w:t>
      </w:r>
    </w:p>
    <w:p w14:paraId="320DA5A3" w14:textId="77777777" w:rsidR="008E56DF" w:rsidRDefault="008E56DF" w:rsidP="008E56DF">
      <w:pPr>
        <w:rPr>
          <w:rFonts w:ascii="ArialMT" w:hAnsi="ArialMT" w:cs="ArialMT"/>
          <w:color w:val="000000"/>
        </w:rPr>
      </w:pPr>
    </w:p>
    <w:p w14:paraId="50983C19" w14:textId="77777777" w:rsidR="008E56DF" w:rsidRPr="00F9060A" w:rsidRDefault="005F5932" w:rsidP="008E56DF">
      <w:r>
        <w:rPr>
          <w:noProof/>
          <w:lang w:eastAsia="fr-FR"/>
        </w:rPr>
        <w:drawing>
          <wp:anchor distT="0" distB="0" distL="114300" distR="114300" simplePos="0" relativeHeight="251659776" behindDoc="0" locked="0" layoutInCell="1" allowOverlap="1" wp14:anchorId="74762CDC" wp14:editId="74A3EC54">
            <wp:simplePos x="0" y="0"/>
            <wp:positionH relativeFrom="column">
              <wp:posOffset>2933700</wp:posOffset>
            </wp:positionH>
            <wp:positionV relativeFrom="paragraph">
              <wp:posOffset>771525</wp:posOffset>
            </wp:positionV>
            <wp:extent cx="3190240" cy="3108960"/>
            <wp:effectExtent l="0" t="0" r="10160" b="0"/>
            <wp:wrapTight wrapText="bothSides">
              <wp:wrapPolygon edited="0">
                <wp:start x="0" y="0"/>
                <wp:lineTo x="0" y="21353"/>
                <wp:lineTo x="21497" y="21353"/>
                <wp:lineTo x="21497" y="0"/>
                <wp:lineTo x="0" y="0"/>
              </wp:wrapPolygon>
            </wp:wrapTight>
            <wp:docPr id="73" name="Image 6" descr="Description : Macbook Mathieu:Users:m_riopel:Desktop:Hooke_Microsc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Description : Macbook Mathieu:Users:m_riopel:Desktop:Hooke_Microscope.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90240" cy="3108960"/>
                    </a:xfrm>
                    <a:prstGeom prst="rect">
                      <a:avLst/>
                    </a:prstGeom>
                    <a:noFill/>
                    <a:ln>
                      <a:noFill/>
                    </a:ln>
                  </pic:spPr>
                </pic:pic>
              </a:graphicData>
            </a:graphic>
            <wp14:sizeRelH relativeFrom="page">
              <wp14:pctWidth>0</wp14:pctWidth>
            </wp14:sizeRelH>
            <wp14:sizeRelV relativeFrom="page">
              <wp14:pctHeight>0</wp14:pctHeight>
            </wp14:sizeRelV>
          </wp:anchor>
        </w:drawing>
      </w:r>
      <w:r w:rsidR="008E56DF" w:rsidRPr="00F9060A">
        <w:t>Le microscope de Hooke était composé de deux lentilles convergentes. La monture avait la forme d’un cône tronqué. On y insérait une première lentille, l’objectif, près de l’objet à observer qu’on plaçait à une extrémité du tube. L’autre lentille, l’oculaire, était située à l’autre extrémité du cône, à 15 cm de l’objectif. La section transversale de la monture conique avait un diamètre de 5</w:t>
      </w:r>
      <w:r w:rsidR="008E56DF" w:rsidRPr="00F9060A">
        <w:rPr>
          <w:lang w:val="fr-CA"/>
        </w:rPr>
        <w:t xml:space="preserve"> </w:t>
      </w:r>
      <w:r w:rsidR="008E56DF" w:rsidRPr="00F9060A">
        <w:t>cm au niveau de l’oculaire et de 6 mm au niveau de l’objectif.</w:t>
      </w:r>
    </w:p>
    <w:p w14:paraId="7B467BC5" w14:textId="77777777" w:rsidR="008E56DF" w:rsidRPr="00F9060A" w:rsidRDefault="008E56DF" w:rsidP="008E56DF">
      <w:r w:rsidRPr="00F9060A">
        <w:rPr>
          <w:rFonts w:ascii="ArialMT" w:hAnsi="ArialMT" w:cs="ArialMT"/>
        </w:rPr>
        <w:t>Voici un dessin du microscope de Hooke que l</w:t>
      </w:r>
      <w:r w:rsidRPr="00F9060A">
        <w:t xml:space="preserve">’on </w:t>
      </w:r>
      <w:r w:rsidRPr="00F9060A">
        <w:rPr>
          <w:rFonts w:ascii="ArialMT" w:hAnsi="ArialMT" w:cs="ArialMT"/>
        </w:rPr>
        <w:t>trouve dans </w:t>
      </w:r>
      <w:r>
        <w:rPr>
          <w:rFonts w:ascii="ArialMT" w:hAnsi="ArialMT"/>
          <w:i/>
        </w:rPr>
        <w:t>Micrographia</w:t>
      </w:r>
      <w:r w:rsidRPr="00F9060A">
        <w:rPr>
          <w:rFonts w:ascii="ArialMT" w:hAnsi="ArialMT" w:cs="ArialMT"/>
        </w:rPr>
        <w:t>.</w:t>
      </w:r>
      <w:r w:rsidR="00CE682F">
        <w:t xml:space="preserve"> </w:t>
      </w:r>
      <w:r w:rsidRPr="00F9060A">
        <w:t xml:space="preserve">On constate, en observant ce schéma, que la monture du microscope était mobile, ce qui permettait d’ajuster la distance entre l’objet et l’objectif. Cette distance pouvait varier de 1,0 cm à 5,0 cm.  </w:t>
      </w:r>
    </w:p>
    <w:p w14:paraId="5A073BF6" w14:textId="77777777" w:rsidR="008E56DF" w:rsidRPr="00F9060A" w:rsidRDefault="008E56DF" w:rsidP="008E56DF">
      <w:r w:rsidRPr="00F9060A">
        <w:rPr>
          <w:i/>
        </w:rPr>
        <w:t>Hypothèse simplificatrice : Nous supposons que l’œil se place directement sur l’oculaire lors des observations.</w:t>
      </w:r>
    </w:p>
    <w:p w14:paraId="62942EE5" w14:textId="77777777" w:rsidR="008E56DF" w:rsidRPr="00F9060A" w:rsidRDefault="008E56DF" w:rsidP="008E56DF">
      <w:pPr>
        <w:rPr>
          <w:rFonts w:ascii="ArialMT" w:hAnsi="ArialMT" w:cs="ArialMT"/>
        </w:rPr>
      </w:pPr>
      <w:r w:rsidRPr="00F9060A">
        <w:rPr>
          <w:rFonts w:ascii="ArialMT" w:hAnsi="ArialMT" w:cs="ArialMT"/>
        </w:rPr>
        <w:t>On ne sait pas précisément quelles lentilles étaient utilisées par Hooke quand il a co</w:t>
      </w:r>
      <w:r w:rsidRPr="00F9060A">
        <w:t>nç</w:t>
      </w:r>
      <w:r w:rsidRPr="00F9060A">
        <w:rPr>
          <w:rFonts w:ascii="ArialMT" w:hAnsi="ArialMT" w:cs="ArialMT"/>
        </w:rPr>
        <w:t>u son microscope. Il vous est donc proposé de choisir parmi une liste plausible de lentilles que Hooke a pu avoir à sa disposition. Déterminez parmi ces lentilles le meilleur choix permettant d’obtenir un microscope fonctionnel qui permet d</w:t>
      </w:r>
      <w:r w:rsidRPr="00F9060A">
        <w:t>’</w:t>
      </w:r>
      <w:r w:rsidRPr="00F9060A">
        <w:rPr>
          <w:rFonts w:ascii="ArialMT" w:hAnsi="ArialMT" w:cs="ArialMT"/>
        </w:rPr>
        <w:t xml:space="preserve">observer les plus petits objets possible. </w:t>
      </w:r>
    </w:p>
    <w:p w14:paraId="69D801EC" w14:textId="77777777" w:rsidR="008E56DF" w:rsidRPr="00F9060A" w:rsidRDefault="008E56DF" w:rsidP="008E56DF">
      <w:pPr>
        <w:rPr>
          <w:rFonts w:ascii="ArialMT" w:hAnsi="ArialMT" w:cs="ArialMT"/>
          <w:i/>
        </w:rPr>
      </w:pPr>
      <w:r w:rsidRPr="00F9060A">
        <w:rPr>
          <w:rFonts w:ascii="ArialMT" w:hAnsi="ArialMT" w:cs="ArialMT"/>
          <w:i/>
        </w:rPr>
        <w:t xml:space="preserve">On supposera comme simplification que toutes ces lentilles </w:t>
      </w:r>
      <w:r w:rsidRPr="00F9060A">
        <w:rPr>
          <w:rFonts w:ascii="ArialMT" w:hAnsi="ArialMT" w:cs="ArialMT"/>
        </w:rPr>
        <w:t>é</w:t>
      </w:r>
      <w:r w:rsidRPr="00F9060A">
        <w:rPr>
          <w:rFonts w:ascii="ArialMT" w:hAnsi="ArialMT" w:cs="ArialMT"/>
          <w:i/>
        </w:rPr>
        <w:t xml:space="preserve">taient en verre et pouvaient être considérées comme </w:t>
      </w:r>
      <w:r w:rsidRPr="00F9060A">
        <w:rPr>
          <w:rFonts w:ascii="ArialMT" w:hAnsi="ArialMT" w:cs="ArialMT"/>
        </w:rPr>
        <w:t>é</w:t>
      </w:r>
      <w:r w:rsidRPr="00F9060A">
        <w:rPr>
          <w:rFonts w:ascii="ArialMT" w:hAnsi="ArialMT" w:cs="ArialMT"/>
          <w:i/>
        </w:rPr>
        <w:t>tant minces.</w:t>
      </w:r>
    </w:p>
    <w:p w14:paraId="1ECEA8CE" w14:textId="77777777" w:rsidR="008E56DF" w:rsidRPr="00F9060A" w:rsidRDefault="008E56DF" w:rsidP="008E56DF">
      <w:pPr>
        <w:rPr>
          <w:rFonts w:ascii="ArialMT" w:hAnsi="ArialMT" w:cs="ArialMT"/>
          <w:b/>
        </w:rPr>
      </w:pPr>
    </w:p>
    <w:p w14:paraId="792EBA27" w14:textId="77777777" w:rsidR="008E56DF" w:rsidRPr="00F9060A" w:rsidRDefault="008E56DF" w:rsidP="008E56DF">
      <w:pPr>
        <w:rPr>
          <w:rFonts w:ascii="ArialMT" w:hAnsi="ArialMT" w:cs="ArialMT"/>
          <w:b/>
        </w:rPr>
      </w:pPr>
      <w:r w:rsidRPr="00F9060A">
        <w:rPr>
          <w:rFonts w:ascii="ArialMT" w:hAnsi="ArialMT" w:cs="ArialMT"/>
          <w:b/>
        </w:rPr>
        <w:t>Choix d’objectifs – section transversale de 0,6 cm de diamètre</w:t>
      </w:r>
    </w:p>
    <w:p w14:paraId="10A869C6" w14:textId="77777777" w:rsidR="008E56DF" w:rsidRPr="00F9060A" w:rsidRDefault="008E56DF" w:rsidP="008E56DF">
      <w:pPr>
        <w:numPr>
          <w:ilvl w:val="0"/>
          <w:numId w:val="33"/>
        </w:numPr>
        <w:spacing w:after="120"/>
        <w:ind w:left="714" w:hanging="357"/>
        <w:rPr>
          <w:rFonts w:ascii="ArialMT" w:hAnsi="ArialMT" w:cs="ArialMT"/>
        </w:rPr>
      </w:pPr>
      <w:r w:rsidRPr="00F9060A">
        <w:rPr>
          <w:rFonts w:ascii="ArialMT" w:hAnsi="ArialMT" w:cs="ArialMT"/>
        </w:rPr>
        <w:t>Biconvexe : rayons de courbure de 0,75 cm et 1,5 cm</w:t>
      </w:r>
    </w:p>
    <w:p w14:paraId="27EE914B" w14:textId="77777777" w:rsidR="008E56DF" w:rsidRPr="00F9060A" w:rsidRDefault="008E56DF" w:rsidP="008E56DF">
      <w:pPr>
        <w:numPr>
          <w:ilvl w:val="0"/>
          <w:numId w:val="33"/>
        </w:numPr>
        <w:spacing w:after="120"/>
        <w:ind w:left="714" w:hanging="357"/>
        <w:rPr>
          <w:rFonts w:ascii="ArialMT" w:hAnsi="ArialMT" w:cs="ArialMT"/>
        </w:rPr>
      </w:pPr>
      <w:r w:rsidRPr="00F9060A">
        <w:rPr>
          <w:rFonts w:ascii="ArialMT" w:hAnsi="ArialMT" w:cs="ArialMT"/>
        </w:rPr>
        <w:t>Biconvexe : rayons de courbure de 1,5 cm et 3,0 cm</w:t>
      </w:r>
    </w:p>
    <w:p w14:paraId="0648C536" w14:textId="77777777" w:rsidR="008E56DF" w:rsidRPr="00F9060A" w:rsidRDefault="008E56DF" w:rsidP="008E56DF">
      <w:pPr>
        <w:numPr>
          <w:ilvl w:val="0"/>
          <w:numId w:val="33"/>
        </w:numPr>
        <w:spacing w:after="120"/>
        <w:ind w:left="714" w:hanging="357"/>
        <w:rPr>
          <w:rFonts w:ascii="ArialMT" w:hAnsi="ArialMT" w:cs="ArialMT"/>
        </w:rPr>
      </w:pPr>
      <w:r w:rsidRPr="00F9060A">
        <w:rPr>
          <w:rFonts w:ascii="ArialMT" w:hAnsi="ArialMT" w:cs="ArialMT"/>
        </w:rPr>
        <w:t>Biconvexe : rayons de courbure de 0,5 cm et 0,75 cm</w:t>
      </w:r>
    </w:p>
    <w:p w14:paraId="30C26FBA" w14:textId="77777777" w:rsidR="008E56DF" w:rsidRPr="00F9060A" w:rsidRDefault="008E56DF" w:rsidP="008E56DF">
      <w:pPr>
        <w:rPr>
          <w:rFonts w:ascii="ArialMT" w:hAnsi="ArialMT" w:cs="ArialMT"/>
        </w:rPr>
      </w:pPr>
    </w:p>
    <w:p w14:paraId="2E44F482" w14:textId="77777777" w:rsidR="008E56DF" w:rsidRPr="00F9060A" w:rsidRDefault="008E56DF" w:rsidP="008E56DF">
      <w:pPr>
        <w:rPr>
          <w:rFonts w:ascii="ArialMT" w:hAnsi="ArialMT" w:cs="ArialMT"/>
          <w:b/>
        </w:rPr>
      </w:pPr>
      <w:r w:rsidRPr="00F9060A">
        <w:rPr>
          <w:rFonts w:ascii="ArialMT" w:hAnsi="ArialMT" w:cs="ArialMT"/>
          <w:b/>
        </w:rPr>
        <w:t>Choix d’oculaires – section transversale de 5 cm de diamètre</w:t>
      </w:r>
    </w:p>
    <w:p w14:paraId="2664F313" w14:textId="77777777" w:rsidR="008E56DF" w:rsidRPr="00F9060A" w:rsidRDefault="008E56DF" w:rsidP="008E56DF">
      <w:pPr>
        <w:numPr>
          <w:ilvl w:val="0"/>
          <w:numId w:val="34"/>
        </w:numPr>
        <w:spacing w:after="120"/>
        <w:ind w:left="714" w:hanging="357"/>
        <w:rPr>
          <w:rFonts w:ascii="ArialMT" w:hAnsi="ArialMT" w:cs="ArialMT"/>
        </w:rPr>
      </w:pPr>
      <w:r w:rsidRPr="00F9060A">
        <w:rPr>
          <w:rFonts w:ascii="ArialMT" w:hAnsi="ArialMT" w:cs="ArialMT"/>
        </w:rPr>
        <w:t>Plan convexe : rayon de courbure de 3,0 cm</w:t>
      </w:r>
    </w:p>
    <w:p w14:paraId="09CDDD33" w14:textId="77777777" w:rsidR="008E56DF" w:rsidRPr="00F9060A" w:rsidRDefault="008E56DF" w:rsidP="008E56DF">
      <w:pPr>
        <w:numPr>
          <w:ilvl w:val="0"/>
          <w:numId w:val="34"/>
        </w:numPr>
        <w:spacing w:after="120"/>
        <w:ind w:left="714" w:hanging="357"/>
        <w:rPr>
          <w:rFonts w:ascii="ArialMT" w:hAnsi="ArialMT" w:cs="ArialMT"/>
        </w:rPr>
      </w:pPr>
      <w:r w:rsidRPr="00F9060A">
        <w:rPr>
          <w:rFonts w:ascii="ArialMT" w:hAnsi="ArialMT" w:cs="ArialMT"/>
        </w:rPr>
        <w:t>Plan convexe : rayon de courbure de 4,0 cm</w:t>
      </w:r>
    </w:p>
    <w:p w14:paraId="39AB90F8" w14:textId="77777777" w:rsidR="008E56DF" w:rsidRPr="00F9060A" w:rsidRDefault="008E56DF" w:rsidP="008E56DF">
      <w:pPr>
        <w:numPr>
          <w:ilvl w:val="0"/>
          <w:numId w:val="34"/>
        </w:numPr>
        <w:spacing w:after="120"/>
        <w:ind w:left="714" w:hanging="357"/>
        <w:rPr>
          <w:rFonts w:ascii="ArialMT" w:hAnsi="ArialMT" w:cs="ArialMT"/>
        </w:rPr>
      </w:pPr>
      <w:r w:rsidRPr="00F9060A">
        <w:rPr>
          <w:rFonts w:ascii="ArialMT" w:hAnsi="ArialMT" w:cs="ArialMT"/>
        </w:rPr>
        <w:t>Plan convexe : rayon de courbure de 5,0 cm</w:t>
      </w:r>
    </w:p>
    <w:p w14:paraId="05E550B7" w14:textId="77777777" w:rsidR="008E56DF" w:rsidRDefault="008E56DF" w:rsidP="008E56DF">
      <w:pPr>
        <w:rPr>
          <w:rFonts w:ascii="ArialMT" w:hAnsi="ArialMT" w:cs="ArialMT"/>
          <w:color w:val="000000"/>
        </w:rPr>
      </w:pPr>
    </w:p>
    <w:p w14:paraId="49562F0F" w14:textId="77777777" w:rsidR="008E56DF" w:rsidRDefault="008E56DF" w:rsidP="008E56DF">
      <w:pPr>
        <w:ind w:left="426"/>
        <w:rPr>
          <w:rFonts w:ascii="ArialMT" w:hAnsi="ArialMT" w:cs="ArialMT"/>
          <w:color w:val="000000"/>
        </w:rPr>
      </w:pPr>
    </w:p>
    <w:p w14:paraId="0A581D3B" w14:textId="77777777" w:rsidR="008E56DF" w:rsidRPr="00471C7D" w:rsidRDefault="008E56DF" w:rsidP="008E56DF">
      <w:pPr>
        <w:autoSpaceDE w:val="0"/>
        <w:autoSpaceDN w:val="0"/>
        <w:adjustRightInd w:val="0"/>
        <w:spacing w:after="0" w:line="240" w:lineRule="auto"/>
        <w:rPr>
          <w:rFonts w:ascii="ArialMT" w:hAnsi="ArialMT" w:cs="ArialMT"/>
          <w:b/>
          <w:color w:val="7F7F7F"/>
        </w:rPr>
      </w:pPr>
    </w:p>
    <w:p w14:paraId="71661E8C" w14:textId="77777777" w:rsidR="008E56DF" w:rsidRPr="00471C7D" w:rsidRDefault="008E56DF" w:rsidP="008E56DF">
      <w:pPr>
        <w:autoSpaceDE w:val="0"/>
        <w:autoSpaceDN w:val="0"/>
        <w:adjustRightInd w:val="0"/>
        <w:spacing w:after="0" w:line="240" w:lineRule="auto"/>
        <w:rPr>
          <w:rFonts w:ascii="ArialMT" w:hAnsi="ArialMT" w:cs="ArialMT"/>
          <w:b/>
          <w:color w:val="7F7F7F"/>
          <w:sz w:val="22"/>
        </w:rPr>
      </w:pPr>
      <w:r w:rsidRPr="00471C7D">
        <w:rPr>
          <w:rFonts w:ascii="ArialMT" w:hAnsi="ArialMT" w:cs="ArialMT"/>
          <w:b/>
          <w:color w:val="7F7F7F"/>
          <w:sz w:val="22"/>
        </w:rPr>
        <w:t>Questions</w:t>
      </w:r>
    </w:p>
    <w:p w14:paraId="75AED0F3" w14:textId="77777777" w:rsidR="008E56DF" w:rsidRPr="00471C7D" w:rsidRDefault="008E56DF" w:rsidP="008E56DF">
      <w:pPr>
        <w:autoSpaceDE w:val="0"/>
        <w:autoSpaceDN w:val="0"/>
        <w:adjustRightInd w:val="0"/>
        <w:spacing w:after="0" w:line="240" w:lineRule="auto"/>
        <w:rPr>
          <w:rFonts w:ascii="ArialMT" w:hAnsi="ArialMT" w:cs="ArialMT"/>
          <w:b/>
          <w:color w:val="7F7F7F"/>
        </w:rPr>
      </w:pPr>
    </w:p>
    <w:p w14:paraId="4E92F04A" w14:textId="77777777" w:rsidR="008E56DF" w:rsidRDefault="008E56DF" w:rsidP="008E56DF">
      <w:pPr>
        <w:numPr>
          <w:ilvl w:val="0"/>
          <w:numId w:val="36"/>
        </w:numPr>
        <w:autoSpaceDE w:val="0"/>
        <w:autoSpaceDN w:val="0"/>
        <w:adjustRightInd w:val="0"/>
        <w:spacing w:before="120" w:after="0" w:line="240" w:lineRule="auto"/>
        <w:ind w:left="284" w:hanging="284"/>
        <w:jc w:val="both"/>
        <w:rPr>
          <w:rFonts w:cs="Arial"/>
          <w:color w:val="000000"/>
          <w:szCs w:val="20"/>
        </w:rPr>
      </w:pPr>
      <w:r w:rsidRPr="00F9060A">
        <w:rPr>
          <w:rFonts w:cs="Arial"/>
          <w:color w:val="000000"/>
          <w:szCs w:val="20"/>
        </w:rPr>
        <w:t>Un bon point de départ pour analyser un système optique est de le schématiser et de tracer quelques rayons lumineux le traversant (rayons principaux).</w:t>
      </w:r>
    </w:p>
    <w:p w14:paraId="76192404" w14:textId="77777777" w:rsidR="008E56DF" w:rsidRDefault="008E56DF" w:rsidP="008E56DF">
      <w:pPr>
        <w:autoSpaceDE w:val="0"/>
        <w:autoSpaceDN w:val="0"/>
        <w:adjustRightInd w:val="0"/>
        <w:spacing w:before="120" w:after="0" w:line="240" w:lineRule="auto"/>
        <w:ind w:left="284"/>
        <w:jc w:val="both"/>
        <w:rPr>
          <w:rFonts w:cs="Arial"/>
          <w:color w:val="000000"/>
          <w:szCs w:val="20"/>
        </w:rPr>
      </w:pPr>
      <w:r w:rsidRPr="005A2D26">
        <w:rPr>
          <w:rFonts w:cs="Arial"/>
          <w:color w:val="000000"/>
          <w:szCs w:val="20"/>
        </w:rPr>
        <w:t>Trouvez, dans votre livre, une figure représentant les rayons principaux d’un microscope comme celui imaginé par Hooke. Identifiez le rôle de chacune des lentilles dans le fonctionnement du microscope.</w:t>
      </w:r>
    </w:p>
    <w:p w14:paraId="3D87A530"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17D90678"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7BD9EFE0"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72D44CBF"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55913CA3"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3FD01FCB"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2E607BC6"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46792A47"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3157CD58"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106D83DC"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54684F0F"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40ADDEDF"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694BE47B" w14:textId="77777777" w:rsidR="008E56DF" w:rsidRDefault="008E56DF" w:rsidP="008E56DF">
      <w:pPr>
        <w:autoSpaceDE w:val="0"/>
        <w:autoSpaceDN w:val="0"/>
        <w:adjustRightInd w:val="0"/>
        <w:spacing w:before="120" w:after="0" w:line="240" w:lineRule="auto"/>
        <w:ind w:left="284"/>
        <w:jc w:val="both"/>
        <w:rPr>
          <w:rFonts w:cs="Arial"/>
          <w:color w:val="000000"/>
          <w:szCs w:val="20"/>
        </w:rPr>
      </w:pPr>
    </w:p>
    <w:p w14:paraId="1F8929DD" w14:textId="77777777" w:rsidR="008E56DF" w:rsidRPr="00F9060A" w:rsidRDefault="008E56DF" w:rsidP="008E56DF">
      <w:pPr>
        <w:autoSpaceDE w:val="0"/>
        <w:autoSpaceDN w:val="0"/>
        <w:adjustRightInd w:val="0"/>
        <w:spacing w:after="0" w:line="240" w:lineRule="auto"/>
        <w:jc w:val="both"/>
        <w:rPr>
          <w:rFonts w:cs="Arial"/>
          <w:color w:val="000000"/>
          <w:szCs w:val="20"/>
        </w:rPr>
      </w:pPr>
    </w:p>
    <w:p w14:paraId="6C17BB54" w14:textId="77777777" w:rsidR="008E56DF" w:rsidRDefault="008E56DF" w:rsidP="008E56DF">
      <w:pPr>
        <w:numPr>
          <w:ilvl w:val="0"/>
          <w:numId w:val="36"/>
        </w:numPr>
        <w:autoSpaceDE w:val="0"/>
        <w:autoSpaceDN w:val="0"/>
        <w:adjustRightInd w:val="0"/>
        <w:spacing w:after="0" w:line="240" w:lineRule="auto"/>
        <w:ind w:left="284" w:hanging="284"/>
        <w:jc w:val="both"/>
        <w:rPr>
          <w:rFonts w:cs="Arial"/>
          <w:color w:val="000000"/>
          <w:szCs w:val="20"/>
        </w:rPr>
      </w:pPr>
      <w:r w:rsidRPr="00F9060A">
        <w:rPr>
          <w:rFonts w:cs="Arial"/>
          <w:color w:val="000000"/>
          <w:szCs w:val="20"/>
        </w:rPr>
        <w:t>Étant donné les contraintes liées à la taille du microscope, y a-t-il des lentilles qui sont inutilisables parmi celles proposées?</w:t>
      </w:r>
    </w:p>
    <w:p w14:paraId="657A809F" w14:textId="77777777" w:rsidR="008E56DF" w:rsidRDefault="008E56DF" w:rsidP="008E56DF">
      <w:pPr>
        <w:autoSpaceDE w:val="0"/>
        <w:autoSpaceDN w:val="0"/>
        <w:adjustRightInd w:val="0"/>
        <w:spacing w:after="0" w:line="240" w:lineRule="auto"/>
        <w:jc w:val="both"/>
        <w:rPr>
          <w:rFonts w:cs="Arial"/>
          <w:color w:val="000000"/>
          <w:szCs w:val="20"/>
        </w:rPr>
      </w:pPr>
    </w:p>
    <w:p w14:paraId="27A53E63" w14:textId="77777777" w:rsidR="008E56DF" w:rsidRDefault="008E56DF" w:rsidP="008E56DF">
      <w:pPr>
        <w:autoSpaceDE w:val="0"/>
        <w:autoSpaceDN w:val="0"/>
        <w:adjustRightInd w:val="0"/>
        <w:spacing w:after="0" w:line="240" w:lineRule="auto"/>
        <w:jc w:val="both"/>
        <w:rPr>
          <w:rFonts w:cs="Arial"/>
          <w:color w:val="000000"/>
          <w:szCs w:val="20"/>
        </w:rPr>
      </w:pPr>
    </w:p>
    <w:p w14:paraId="095721A7" w14:textId="77777777" w:rsidR="008E56DF" w:rsidRDefault="008E56DF" w:rsidP="008E56DF">
      <w:pPr>
        <w:autoSpaceDE w:val="0"/>
        <w:autoSpaceDN w:val="0"/>
        <w:adjustRightInd w:val="0"/>
        <w:spacing w:after="0" w:line="240" w:lineRule="auto"/>
        <w:jc w:val="both"/>
        <w:rPr>
          <w:rFonts w:cs="Arial"/>
          <w:color w:val="000000"/>
          <w:szCs w:val="20"/>
        </w:rPr>
      </w:pPr>
    </w:p>
    <w:p w14:paraId="6EB2B44B" w14:textId="77777777" w:rsidR="008E56DF" w:rsidRDefault="008E56DF" w:rsidP="008E56DF">
      <w:pPr>
        <w:autoSpaceDE w:val="0"/>
        <w:autoSpaceDN w:val="0"/>
        <w:adjustRightInd w:val="0"/>
        <w:spacing w:after="0" w:line="240" w:lineRule="auto"/>
        <w:jc w:val="both"/>
        <w:rPr>
          <w:rFonts w:cs="Arial"/>
          <w:color w:val="000000"/>
          <w:szCs w:val="20"/>
        </w:rPr>
      </w:pPr>
    </w:p>
    <w:p w14:paraId="58BB9D07" w14:textId="77777777" w:rsidR="008E56DF" w:rsidRDefault="008E56DF" w:rsidP="008E56DF">
      <w:pPr>
        <w:autoSpaceDE w:val="0"/>
        <w:autoSpaceDN w:val="0"/>
        <w:adjustRightInd w:val="0"/>
        <w:spacing w:after="0" w:line="240" w:lineRule="auto"/>
        <w:jc w:val="both"/>
        <w:rPr>
          <w:rFonts w:cs="Arial"/>
          <w:color w:val="000000"/>
          <w:szCs w:val="20"/>
        </w:rPr>
      </w:pPr>
    </w:p>
    <w:p w14:paraId="3083F215" w14:textId="77777777" w:rsidR="008E56DF" w:rsidRDefault="008E56DF" w:rsidP="008E56DF">
      <w:pPr>
        <w:autoSpaceDE w:val="0"/>
        <w:autoSpaceDN w:val="0"/>
        <w:adjustRightInd w:val="0"/>
        <w:spacing w:after="0" w:line="240" w:lineRule="auto"/>
        <w:jc w:val="both"/>
        <w:rPr>
          <w:rFonts w:cs="Arial"/>
          <w:color w:val="000000"/>
          <w:szCs w:val="20"/>
        </w:rPr>
      </w:pPr>
    </w:p>
    <w:p w14:paraId="50EACF9E" w14:textId="77777777" w:rsidR="008E56DF" w:rsidRDefault="008E56DF" w:rsidP="008E56DF">
      <w:pPr>
        <w:autoSpaceDE w:val="0"/>
        <w:autoSpaceDN w:val="0"/>
        <w:adjustRightInd w:val="0"/>
        <w:spacing w:after="0" w:line="240" w:lineRule="auto"/>
        <w:jc w:val="both"/>
        <w:rPr>
          <w:rFonts w:cs="Arial"/>
          <w:color w:val="000000"/>
          <w:szCs w:val="20"/>
        </w:rPr>
      </w:pPr>
    </w:p>
    <w:p w14:paraId="5B2BBEE2" w14:textId="77777777" w:rsidR="008E56DF" w:rsidRDefault="008E56DF" w:rsidP="008E56DF">
      <w:pPr>
        <w:autoSpaceDE w:val="0"/>
        <w:autoSpaceDN w:val="0"/>
        <w:adjustRightInd w:val="0"/>
        <w:spacing w:after="0" w:line="240" w:lineRule="auto"/>
        <w:jc w:val="both"/>
        <w:rPr>
          <w:rFonts w:cs="Arial"/>
          <w:color w:val="000000"/>
          <w:szCs w:val="20"/>
        </w:rPr>
      </w:pPr>
    </w:p>
    <w:p w14:paraId="3846BFD1" w14:textId="77777777" w:rsidR="008E56DF" w:rsidRDefault="008E56DF" w:rsidP="008E56DF">
      <w:pPr>
        <w:autoSpaceDE w:val="0"/>
        <w:autoSpaceDN w:val="0"/>
        <w:adjustRightInd w:val="0"/>
        <w:spacing w:after="0" w:line="240" w:lineRule="auto"/>
        <w:jc w:val="both"/>
        <w:rPr>
          <w:rFonts w:cs="Arial"/>
          <w:color w:val="000000"/>
          <w:szCs w:val="20"/>
        </w:rPr>
      </w:pPr>
    </w:p>
    <w:p w14:paraId="0D3974FE" w14:textId="77777777" w:rsidR="008E56DF" w:rsidRDefault="008E56DF" w:rsidP="008E56DF">
      <w:pPr>
        <w:autoSpaceDE w:val="0"/>
        <w:autoSpaceDN w:val="0"/>
        <w:adjustRightInd w:val="0"/>
        <w:spacing w:after="0" w:line="240" w:lineRule="auto"/>
        <w:jc w:val="both"/>
        <w:rPr>
          <w:rFonts w:cs="Arial"/>
          <w:color w:val="000000"/>
          <w:szCs w:val="20"/>
        </w:rPr>
      </w:pPr>
    </w:p>
    <w:p w14:paraId="7049F35C" w14:textId="77777777" w:rsidR="008E56DF" w:rsidRDefault="008E56DF" w:rsidP="008E56DF">
      <w:pPr>
        <w:autoSpaceDE w:val="0"/>
        <w:autoSpaceDN w:val="0"/>
        <w:adjustRightInd w:val="0"/>
        <w:spacing w:after="0" w:line="240" w:lineRule="auto"/>
        <w:jc w:val="both"/>
        <w:rPr>
          <w:rFonts w:cs="Arial"/>
          <w:color w:val="000000"/>
          <w:szCs w:val="20"/>
        </w:rPr>
      </w:pPr>
    </w:p>
    <w:p w14:paraId="600A0E60" w14:textId="77777777" w:rsidR="008E56DF" w:rsidRDefault="008E56DF" w:rsidP="008E56DF">
      <w:pPr>
        <w:autoSpaceDE w:val="0"/>
        <w:autoSpaceDN w:val="0"/>
        <w:adjustRightInd w:val="0"/>
        <w:spacing w:after="0" w:line="240" w:lineRule="auto"/>
        <w:jc w:val="both"/>
        <w:rPr>
          <w:rFonts w:cs="Arial"/>
          <w:color w:val="000000"/>
          <w:szCs w:val="20"/>
        </w:rPr>
      </w:pPr>
    </w:p>
    <w:p w14:paraId="7CD65FC0" w14:textId="77777777" w:rsidR="008E56DF" w:rsidRDefault="008E56DF" w:rsidP="008E56DF">
      <w:pPr>
        <w:autoSpaceDE w:val="0"/>
        <w:autoSpaceDN w:val="0"/>
        <w:adjustRightInd w:val="0"/>
        <w:spacing w:after="0" w:line="240" w:lineRule="auto"/>
        <w:jc w:val="both"/>
        <w:rPr>
          <w:rFonts w:cs="Arial"/>
          <w:color w:val="000000"/>
          <w:szCs w:val="20"/>
        </w:rPr>
      </w:pPr>
    </w:p>
    <w:p w14:paraId="472431A6" w14:textId="77777777" w:rsidR="008E56DF" w:rsidRPr="00F9060A" w:rsidRDefault="008E56DF" w:rsidP="008E56DF">
      <w:pPr>
        <w:autoSpaceDE w:val="0"/>
        <w:autoSpaceDN w:val="0"/>
        <w:adjustRightInd w:val="0"/>
        <w:spacing w:after="0" w:line="240" w:lineRule="auto"/>
        <w:jc w:val="both"/>
        <w:rPr>
          <w:rFonts w:cs="Arial"/>
          <w:color w:val="000000"/>
          <w:szCs w:val="20"/>
        </w:rPr>
      </w:pPr>
    </w:p>
    <w:p w14:paraId="52919288" w14:textId="77777777" w:rsidR="008E56DF" w:rsidRPr="00F9060A" w:rsidRDefault="008E56DF" w:rsidP="008E56DF">
      <w:pPr>
        <w:autoSpaceDE w:val="0"/>
        <w:autoSpaceDN w:val="0"/>
        <w:adjustRightInd w:val="0"/>
        <w:spacing w:after="0" w:line="240" w:lineRule="auto"/>
        <w:ind w:left="284"/>
        <w:jc w:val="both"/>
        <w:rPr>
          <w:rFonts w:cs="Arial"/>
          <w:color w:val="000000"/>
          <w:szCs w:val="20"/>
        </w:rPr>
      </w:pPr>
    </w:p>
    <w:p w14:paraId="35AF5475" w14:textId="77777777" w:rsidR="008E56DF" w:rsidRDefault="008E56DF" w:rsidP="008E56DF">
      <w:pPr>
        <w:autoSpaceDE w:val="0"/>
        <w:autoSpaceDN w:val="0"/>
        <w:adjustRightInd w:val="0"/>
        <w:spacing w:after="0" w:line="240" w:lineRule="auto"/>
        <w:jc w:val="both"/>
        <w:rPr>
          <w:rFonts w:cs="Arial"/>
          <w:szCs w:val="20"/>
        </w:rPr>
      </w:pPr>
      <w:r>
        <w:rPr>
          <w:rFonts w:cs="Arial"/>
          <w:szCs w:val="20"/>
        </w:rPr>
        <w:br w:type="page"/>
      </w:r>
    </w:p>
    <w:p w14:paraId="2247D94F" w14:textId="77777777" w:rsidR="008E56DF" w:rsidRPr="00EF57B5" w:rsidRDefault="008E56DF" w:rsidP="008E56DF">
      <w:pPr>
        <w:autoSpaceDE w:val="0"/>
        <w:autoSpaceDN w:val="0"/>
        <w:adjustRightInd w:val="0"/>
        <w:spacing w:after="0" w:line="240" w:lineRule="auto"/>
        <w:ind w:left="284"/>
        <w:jc w:val="both"/>
        <w:rPr>
          <w:rFonts w:cs="Arial"/>
          <w:color w:val="000000"/>
          <w:szCs w:val="20"/>
        </w:rPr>
      </w:pPr>
    </w:p>
    <w:p w14:paraId="39686625" w14:textId="77777777" w:rsidR="008E56DF" w:rsidRPr="00EF57B5" w:rsidRDefault="008E56DF" w:rsidP="008E56DF">
      <w:pPr>
        <w:autoSpaceDE w:val="0"/>
        <w:autoSpaceDN w:val="0"/>
        <w:adjustRightInd w:val="0"/>
        <w:spacing w:after="0" w:line="240" w:lineRule="auto"/>
        <w:ind w:left="284"/>
        <w:jc w:val="both"/>
        <w:rPr>
          <w:rFonts w:cs="Arial"/>
          <w:color w:val="000000"/>
          <w:szCs w:val="20"/>
        </w:rPr>
      </w:pPr>
    </w:p>
    <w:p w14:paraId="752366FD" w14:textId="77777777" w:rsidR="008E56DF" w:rsidRPr="00EF57B5" w:rsidRDefault="008E56DF" w:rsidP="008E56DF">
      <w:pPr>
        <w:numPr>
          <w:ilvl w:val="0"/>
          <w:numId w:val="36"/>
        </w:numPr>
        <w:autoSpaceDE w:val="0"/>
        <w:autoSpaceDN w:val="0"/>
        <w:adjustRightInd w:val="0"/>
        <w:spacing w:after="0" w:line="240" w:lineRule="auto"/>
        <w:ind w:left="284" w:hanging="284"/>
        <w:jc w:val="both"/>
        <w:rPr>
          <w:rFonts w:cs="Arial"/>
          <w:color w:val="000000"/>
          <w:szCs w:val="20"/>
        </w:rPr>
      </w:pPr>
      <w:r w:rsidRPr="00F9060A">
        <w:rPr>
          <w:rFonts w:cs="Arial"/>
          <w:szCs w:val="20"/>
        </w:rPr>
        <w:t>Parmi les lentilles proposées, lesquelles Hooke aurait-il dû utiliser afin d’obtenir un microscope optimal pour un œil emmétrope qui ne fait pas d’effort d’accommodation? Déterminez d’abord les paramètres dont il faut tenir compte et faites ensuite les calculs nécessaires.</w:t>
      </w:r>
    </w:p>
    <w:p w14:paraId="6A32F809" w14:textId="77777777" w:rsidR="008E56DF" w:rsidRDefault="008E56DF" w:rsidP="008E56DF">
      <w:pPr>
        <w:autoSpaceDE w:val="0"/>
        <w:autoSpaceDN w:val="0"/>
        <w:adjustRightInd w:val="0"/>
        <w:spacing w:after="0" w:line="240" w:lineRule="auto"/>
        <w:jc w:val="both"/>
        <w:rPr>
          <w:rFonts w:cs="Arial"/>
          <w:szCs w:val="20"/>
        </w:rPr>
      </w:pPr>
    </w:p>
    <w:p w14:paraId="4062627D" w14:textId="77777777" w:rsidR="008E56DF" w:rsidRDefault="008E56DF" w:rsidP="008E56DF">
      <w:pPr>
        <w:autoSpaceDE w:val="0"/>
        <w:autoSpaceDN w:val="0"/>
        <w:adjustRightInd w:val="0"/>
        <w:spacing w:after="0" w:line="240" w:lineRule="auto"/>
        <w:jc w:val="both"/>
        <w:rPr>
          <w:rFonts w:cs="Arial"/>
          <w:szCs w:val="20"/>
        </w:rPr>
      </w:pPr>
    </w:p>
    <w:p w14:paraId="19691A7F" w14:textId="77777777" w:rsidR="008E56DF" w:rsidRDefault="008E56DF" w:rsidP="008E56DF">
      <w:pPr>
        <w:autoSpaceDE w:val="0"/>
        <w:autoSpaceDN w:val="0"/>
        <w:adjustRightInd w:val="0"/>
        <w:spacing w:after="0" w:line="240" w:lineRule="auto"/>
        <w:jc w:val="both"/>
        <w:rPr>
          <w:rFonts w:cs="Arial"/>
          <w:szCs w:val="20"/>
        </w:rPr>
      </w:pPr>
    </w:p>
    <w:p w14:paraId="702A3FBE" w14:textId="77777777" w:rsidR="008E56DF" w:rsidRDefault="008E56DF" w:rsidP="008E56DF">
      <w:pPr>
        <w:autoSpaceDE w:val="0"/>
        <w:autoSpaceDN w:val="0"/>
        <w:adjustRightInd w:val="0"/>
        <w:spacing w:after="0" w:line="240" w:lineRule="auto"/>
        <w:jc w:val="both"/>
        <w:rPr>
          <w:rFonts w:cs="Arial"/>
          <w:szCs w:val="20"/>
        </w:rPr>
      </w:pPr>
    </w:p>
    <w:p w14:paraId="1FDC526A" w14:textId="77777777" w:rsidR="008E56DF" w:rsidRDefault="008E56DF" w:rsidP="008E56DF">
      <w:pPr>
        <w:autoSpaceDE w:val="0"/>
        <w:autoSpaceDN w:val="0"/>
        <w:adjustRightInd w:val="0"/>
        <w:spacing w:after="0" w:line="240" w:lineRule="auto"/>
        <w:jc w:val="both"/>
        <w:rPr>
          <w:rFonts w:cs="Arial"/>
          <w:szCs w:val="20"/>
        </w:rPr>
      </w:pPr>
    </w:p>
    <w:p w14:paraId="62525FAF" w14:textId="77777777" w:rsidR="008E56DF" w:rsidRDefault="008E56DF" w:rsidP="008E56DF">
      <w:pPr>
        <w:autoSpaceDE w:val="0"/>
        <w:autoSpaceDN w:val="0"/>
        <w:adjustRightInd w:val="0"/>
        <w:spacing w:after="0" w:line="240" w:lineRule="auto"/>
        <w:jc w:val="both"/>
        <w:rPr>
          <w:rFonts w:cs="Arial"/>
          <w:szCs w:val="20"/>
        </w:rPr>
      </w:pPr>
    </w:p>
    <w:p w14:paraId="0D2D98BD" w14:textId="77777777" w:rsidR="008E56DF" w:rsidRDefault="008E56DF" w:rsidP="008E56DF">
      <w:pPr>
        <w:autoSpaceDE w:val="0"/>
        <w:autoSpaceDN w:val="0"/>
        <w:adjustRightInd w:val="0"/>
        <w:spacing w:after="0" w:line="240" w:lineRule="auto"/>
        <w:jc w:val="both"/>
        <w:rPr>
          <w:rFonts w:cs="Arial"/>
          <w:szCs w:val="20"/>
        </w:rPr>
      </w:pPr>
    </w:p>
    <w:p w14:paraId="29494E2C" w14:textId="77777777" w:rsidR="008E56DF" w:rsidRDefault="008E56DF" w:rsidP="008E56DF">
      <w:pPr>
        <w:autoSpaceDE w:val="0"/>
        <w:autoSpaceDN w:val="0"/>
        <w:adjustRightInd w:val="0"/>
        <w:spacing w:after="0" w:line="240" w:lineRule="auto"/>
        <w:jc w:val="both"/>
        <w:rPr>
          <w:rFonts w:cs="Arial"/>
          <w:szCs w:val="20"/>
        </w:rPr>
      </w:pPr>
    </w:p>
    <w:p w14:paraId="7C48BAB5" w14:textId="77777777" w:rsidR="008E56DF" w:rsidRDefault="008E56DF" w:rsidP="008E56DF">
      <w:pPr>
        <w:autoSpaceDE w:val="0"/>
        <w:autoSpaceDN w:val="0"/>
        <w:adjustRightInd w:val="0"/>
        <w:spacing w:after="0" w:line="240" w:lineRule="auto"/>
        <w:jc w:val="both"/>
        <w:rPr>
          <w:rFonts w:cs="Arial"/>
          <w:szCs w:val="20"/>
        </w:rPr>
      </w:pPr>
    </w:p>
    <w:p w14:paraId="0D2FB1F6" w14:textId="77777777" w:rsidR="008E56DF" w:rsidRDefault="008E56DF" w:rsidP="008E56DF">
      <w:pPr>
        <w:autoSpaceDE w:val="0"/>
        <w:autoSpaceDN w:val="0"/>
        <w:adjustRightInd w:val="0"/>
        <w:spacing w:after="0" w:line="240" w:lineRule="auto"/>
        <w:jc w:val="both"/>
        <w:rPr>
          <w:rFonts w:cs="Arial"/>
          <w:szCs w:val="20"/>
        </w:rPr>
      </w:pPr>
    </w:p>
    <w:p w14:paraId="79CAD5BF" w14:textId="77777777" w:rsidR="008E56DF" w:rsidRDefault="008E56DF" w:rsidP="008E56DF">
      <w:pPr>
        <w:autoSpaceDE w:val="0"/>
        <w:autoSpaceDN w:val="0"/>
        <w:adjustRightInd w:val="0"/>
        <w:spacing w:after="0" w:line="240" w:lineRule="auto"/>
        <w:jc w:val="both"/>
        <w:rPr>
          <w:rFonts w:cs="Arial"/>
          <w:szCs w:val="20"/>
        </w:rPr>
      </w:pPr>
    </w:p>
    <w:p w14:paraId="7577071B" w14:textId="77777777" w:rsidR="008E56DF" w:rsidRDefault="008E56DF" w:rsidP="008E56DF">
      <w:pPr>
        <w:autoSpaceDE w:val="0"/>
        <w:autoSpaceDN w:val="0"/>
        <w:adjustRightInd w:val="0"/>
        <w:spacing w:after="0" w:line="240" w:lineRule="auto"/>
        <w:jc w:val="both"/>
        <w:rPr>
          <w:rFonts w:cs="Arial"/>
          <w:szCs w:val="20"/>
        </w:rPr>
      </w:pPr>
    </w:p>
    <w:p w14:paraId="7258876C" w14:textId="77777777" w:rsidR="008E56DF" w:rsidRDefault="008E56DF" w:rsidP="008E56DF">
      <w:pPr>
        <w:autoSpaceDE w:val="0"/>
        <w:autoSpaceDN w:val="0"/>
        <w:adjustRightInd w:val="0"/>
        <w:spacing w:after="0" w:line="240" w:lineRule="auto"/>
        <w:jc w:val="both"/>
        <w:rPr>
          <w:rFonts w:cs="Arial"/>
          <w:szCs w:val="20"/>
        </w:rPr>
      </w:pPr>
    </w:p>
    <w:p w14:paraId="49503ABC" w14:textId="77777777" w:rsidR="008E56DF" w:rsidRDefault="008E56DF" w:rsidP="008E56DF">
      <w:pPr>
        <w:autoSpaceDE w:val="0"/>
        <w:autoSpaceDN w:val="0"/>
        <w:adjustRightInd w:val="0"/>
        <w:spacing w:after="0" w:line="240" w:lineRule="auto"/>
        <w:jc w:val="both"/>
        <w:rPr>
          <w:rFonts w:cs="Arial"/>
          <w:szCs w:val="20"/>
        </w:rPr>
      </w:pPr>
    </w:p>
    <w:p w14:paraId="25EA2BEB" w14:textId="77777777" w:rsidR="008E56DF" w:rsidRDefault="008E56DF" w:rsidP="008E56DF">
      <w:pPr>
        <w:autoSpaceDE w:val="0"/>
        <w:autoSpaceDN w:val="0"/>
        <w:adjustRightInd w:val="0"/>
        <w:spacing w:after="0" w:line="240" w:lineRule="auto"/>
        <w:jc w:val="both"/>
        <w:rPr>
          <w:rFonts w:cs="Arial"/>
          <w:szCs w:val="20"/>
        </w:rPr>
      </w:pPr>
    </w:p>
    <w:p w14:paraId="23A3A63F" w14:textId="77777777" w:rsidR="008E56DF" w:rsidRDefault="008E56DF" w:rsidP="008E56DF">
      <w:pPr>
        <w:autoSpaceDE w:val="0"/>
        <w:autoSpaceDN w:val="0"/>
        <w:adjustRightInd w:val="0"/>
        <w:spacing w:after="0" w:line="240" w:lineRule="auto"/>
        <w:jc w:val="both"/>
        <w:rPr>
          <w:rFonts w:cs="Arial"/>
          <w:szCs w:val="20"/>
        </w:rPr>
      </w:pPr>
    </w:p>
    <w:p w14:paraId="582D8A7D" w14:textId="77777777" w:rsidR="008E56DF" w:rsidRPr="00F9060A" w:rsidRDefault="008E56DF" w:rsidP="008E56DF">
      <w:pPr>
        <w:autoSpaceDE w:val="0"/>
        <w:autoSpaceDN w:val="0"/>
        <w:adjustRightInd w:val="0"/>
        <w:spacing w:after="0" w:line="240" w:lineRule="auto"/>
        <w:jc w:val="both"/>
        <w:rPr>
          <w:rFonts w:cs="Arial"/>
          <w:color w:val="000000"/>
          <w:szCs w:val="20"/>
        </w:rPr>
      </w:pPr>
    </w:p>
    <w:p w14:paraId="6626C1D0" w14:textId="77777777" w:rsidR="008E56DF" w:rsidRPr="00F9060A" w:rsidRDefault="008E56DF" w:rsidP="008E56DF">
      <w:pPr>
        <w:autoSpaceDE w:val="0"/>
        <w:autoSpaceDN w:val="0"/>
        <w:adjustRightInd w:val="0"/>
        <w:spacing w:after="0" w:line="240" w:lineRule="auto"/>
        <w:rPr>
          <w:rFonts w:cs="Arial"/>
          <w:color w:val="000000"/>
          <w:szCs w:val="20"/>
        </w:rPr>
      </w:pPr>
    </w:p>
    <w:p w14:paraId="77E631AF" w14:textId="77777777" w:rsidR="008E56DF" w:rsidRPr="00F9060A" w:rsidRDefault="008E56DF" w:rsidP="008E56DF">
      <w:pPr>
        <w:numPr>
          <w:ilvl w:val="0"/>
          <w:numId w:val="36"/>
        </w:numPr>
        <w:autoSpaceDE w:val="0"/>
        <w:autoSpaceDN w:val="0"/>
        <w:adjustRightInd w:val="0"/>
        <w:spacing w:after="0" w:line="240" w:lineRule="auto"/>
        <w:ind w:left="284" w:hanging="284"/>
        <w:jc w:val="both"/>
        <w:rPr>
          <w:rFonts w:cs="Arial"/>
          <w:color w:val="000000"/>
          <w:szCs w:val="20"/>
        </w:rPr>
      </w:pPr>
      <w:r w:rsidRPr="00F9060A">
        <w:rPr>
          <w:rFonts w:cs="Arial"/>
          <w:szCs w:val="20"/>
        </w:rPr>
        <w:t xml:space="preserve">En fonction du choix de lentilles que vous avez fait à la question 3, déterminez quelles seront les limites maximale et minimale d’un objet observé à l’aide du microscope. </w:t>
      </w:r>
    </w:p>
    <w:p w14:paraId="550D00B5" w14:textId="77777777" w:rsidR="008E56DF" w:rsidRPr="00F9060A" w:rsidRDefault="008E56DF" w:rsidP="008E56DF">
      <w:pPr>
        <w:autoSpaceDE w:val="0"/>
        <w:autoSpaceDN w:val="0"/>
        <w:adjustRightInd w:val="0"/>
        <w:spacing w:after="0" w:line="240" w:lineRule="auto"/>
        <w:ind w:left="284"/>
        <w:jc w:val="both"/>
        <w:rPr>
          <w:rFonts w:cs="Arial"/>
          <w:i/>
          <w:color w:val="000000"/>
          <w:szCs w:val="20"/>
        </w:rPr>
      </w:pPr>
      <w:r w:rsidRPr="00F9060A">
        <w:rPr>
          <w:rFonts w:cs="Arial"/>
          <w:i/>
          <w:color w:val="000000"/>
          <w:szCs w:val="20"/>
        </w:rPr>
        <w:t>On considère que le microscope est utilisé par un œil emmétrope qui ne fait pas d’effort d’accommodation.</w:t>
      </w:r>
    </w:p>
    <w:p w14:paraId="6EE0FC96" w14:textId="77777777" w:rsidR="008E56DF" w:rsidRPr="00F9060A" w:rsidRDefault="008E56DF" w:rsidP="008E56DF">
      <w:pPr>
        <w:numPr>
          <w:ilvl w:val="1"/>
          <w:numId w:val="36"/>
        </w:numPr>
        <w:autoSpaceDE w:val="0"/>
        <w:autoSpaceDN w:val="0"/>
        <w:adjustRightInd w:val="0"/>
        <w:spacing w:before="120" w:after="0" w:line="240" w:lineRule="auto"/>
        <w:ind w:left="567" w:hanging="283"/>
        <w:rPr>
          <w:rFonts w:cs="Arial"/>
          <w:color w:val="000000"/>
          <w:szCs w:val="20"/>
        </w:rPr>
      </w:pPr>
      <w:r w:rsidRPr="00F9060A">
        <w:t>Indice pour la taille maximale : L’image produite par l’objectif devra se situer dans le tube conique et devra y apparaître en entier.</w:t>
      </w:r>
    </w:p>
    <w:p w14:paraId="484708B8" w14:textId="77777777" w:rsidR="008E56DF" w:rsidRPr="00EF57B5" w:rsidRDefault="008E56DF" w:rsidP="008E56DF">
      <w:pPr>
        <w:numPr>
          <w:ilvl w:val="1"/>
          <w:numId w:val="36"/>
        </w:numPr>
        <w:autoSpaceDE w:val="0"/>
        <w:autoSpaceDN w:val="0"/>
        <w:adjustRightInd w:val="0"/>
        <w:spacing w:after="0" w:line="240" w:lineRule="auto"/>
        <w:ind w:left="567" w:hanging="283"/>
        <w:rPr>
          <w:rFonts w:cs="Arial"/>
          <w:color w:val="000000"/>
          <w:szCs w:val="20"/>
        </w:rPr>
      </w:pPr>
      <w:r w:rsidRPr="00F9060A">
        <w:t>Indice pour la taille minimale : Vous devrez tenir compte de la résolution de l’œil humain.</w:t>
      </w:r>
    </w:p>
    <w:p w14:paraId="682648FE" w14:textId="77777777" w:rsidR="008E56DF" w:rsidRDefault="008E56DF" w:rsidP="008E56DF">
      <w:pPr>
        <w:autoSpaceDE w:val="0"/>
        <w:autoSpaceDN w:val="0"/>
        <w:adjustRightInd w:val="0"/>
        <w:spacing w:after="0" w:line="240" w:lineRule="auto"/>
        <w:ind w:left="567"/>
      </w:pPr>
    </w:p>
    <w:p w14:paraId="1FCB236C" w14:textId="77777777" w:rsidR="008E56DF" w:rsidRDefault="008E56DF" w:rsidP="008E56DF">
      <w:pPr>
        <w:autoSpaceDE w:val="0"/>
        <w:autoSpaceDN w:val="0"/>
        <w:adjustRightInd w:val="0"/>
        <w:spacing w:after="0" w:line="240" w:lineRule="auto"/>
        <w:ind w:left="567"/>
      </w:pPr>
    </w:p>
    <w:p w14:paraId="4F1AB655" w14:textId="77777777" w:rsidR="008E56DF" w:rsidRDefault="008E56DF" w:rsidP="008E56DF">
      <w:pPr>
        <w:autoSpaceDE w:val="0"/>
        <w:autoSpaceDN w:val="0"/>
        <w:adjustRightInd w:val="0"/>
        <w:spacing w:after="0" w:line="240" w:lineRule="auto"/>
        <w:ind w:left="567"/>
      </w:pPr>
    </w:p>
    <w:p w14:paraId="4ED1BB63" w14:textId="77777777" w:rsidR="008E56DF" w:rsidRDefault="008E56DF" w:rsidP="008E56DF">
      <w:pPr>
        <w:autoSpaceDE w:val="0"/>
        <w:autoSpaceDN w:val="0"/>
        <w:adjustRightInd w:val="0"/>
        <w:spacing w:after="0" w:line="240" w:lineRule="auto"/>
        <w:ind w:left="567"/>
      </w:pPr>
    </w:p>
    <w:p w14:paraId="5F0E9D01" w14:textId="77777777" w:rsidR="008E56DF" w:rsidRDefault="008E56DF" w:rsidP="008E56DF">
      <w:pPr>
        <w:autoSpaceDE w:val="0"/>
        <w:autoSpaceDN w:val="0"/>
        <w:adjustRightInd w:val="0"/>
        <w:spacing w:after="0" w:line="240" w:lineRule="auto"/>
        <w:ind w:left="567"/>
      </w:pPr>
    </w:p>
    <w:p w14:paraId="4EAA199C" w14:textId="77777777" w:rsidR="008E56DF" w:rsidRDefault="008E56DF" w:rsidP="008E56DF">
      <w:pPr>
        <w:autoSpaceDE w:val="0"/>
        <w:autoSpaceDN w:val="0"/>
        <w:adjustRightInd w:val="0"/>
        <w:spacing w:after="0" w:line="240" w:lineRule="auto"/>
        <w:ind w:left="567"/>
      </w:pPr>
    </w:p>
    <w:p w14:paraId="6EA5653D" w14:textId="77777777" w:rsidR="008E56DF" w:rsidRPr="00F9060A" w:rsidRDefault="008E56DF" w:rsidP="008E56DF">
      <w:pPr>
        <w:autoSpaceDE w:val="0"/>
        <w:autoSpaceDN w:val="0"/>
        <w:adjustRightInd w:val="0"/>
        <w:spacing w:after="0" w:line="240" w:lineRule="auto"/>
        <w:ind w:left="567"/>
        <w:rPr>
          <w:rFonts w:cs="Arial"/>
          <w:color w:val="000000"/>
          <w:szCs w:val="20"/>
        </w:rPr>
      </w:pPr>
    </w:p>
    <w:p w14:paraId="5A29C0C2" w14:textId="77777777" w:rsidR="008E56DF" w:rsidRPr="00F9060A" w:rsidRDefault="008E56DF" w:rsidP="008E56DF">
      <w:pPr>
        <w:autoSpaceDE w:val="0"/>
        <w:autoSpaceDN w:val="0"/>
        <w:adjustRightInd w:val="0"/>
        <w:spacing w:after="0" w:line="240" w:lineRule="auto"/>
        <w:rPr>
          <w:rFonts w:cs="Arial"/>
          <w:color w:val="000000"/>
          <w:szCs w:val="20"/>
        </w:rPr>
      </w:pPr>
    </w:p>
    <w:p w14:paraId="0ED4A606" w14:textId="77777777" w:rsidR="008E56DF" w:rsidRDefault="008E56DF" w:rsidP="008E56DF">
      <w:pPr>
        <w:autoSpaceDE w:val="0"/>
        <w:autoSpaceDN w:val="0"/>
        <w:adjustRightInd w:val="0"/>
        <w:spacing w:after="0" w:line="240" w:lineRule="auto"/>
        <w:jc w:val="both"/>
        <w:rPr>
          <w:rFonts w:cs="Arial"/>
          <w:color w:val="000000"/>
          <w:szCs w:val="20"/>
        </w:rPr>
      </w:pPr>
      <w:r>
        <w:rPr>
          <w:rFonts w:cs="Arial"/>
          <w:color w:val="000000"/>
          <w:szCs w:val="20"/>
        </w:rPr>
        <w:br w:type="page"/>
      </w:r>
    </w:p>
    <w:p w14:paraId="0EF1FBF7" w14:textId="77777777" w:rsidR="008E56DF" w:rsidRPr="00EF57B5" w:rsidRDefault="008E56DF" w:rsidP="008E56DF">
      <w:pPr>
        <w:autoSpaceDE w:val="0"/>
        <w:autoSpaceDN w:val="0"/>
        <w:adjustRightInd w:val="0"/>
        <w:spacing w:after="0" w:line="240" w:lineRule="auto"/>
        <w:ind w:left="284"/>
        <w:jc w:val="both"/>
        <w:rPr>
          <w:rFonts w:cs="Arial"/>
          <w:color w:val="000000"/>
        </w:rPr>
      </w:pPr>
    </w:p>
    <w:p w14:paraId="745BE6A7" w14:textId="77777777" w:rsidR="008E56DF" w:rsidRPr="00EF57B5" w:rsidRDefault="008E56DF" w:rsidP="008E56DF">
      <w:pPr>
        <w:autoSpaceDE w:val="0"/>
        <w:autoSpaceDN w:val="0"/>
        <w:adjustRightInd w:val="0"/>
        <w:spacing w:after="0" w:line="240" w:lineRule="auto"/>
        <w:ind w:left="284"/>
        <w:jc w:val="both"/>
        <w:rPr>
          <w:rFonts w:cs="Arial"/>
          <w:color w:val="000000"/>
        </w:rPr>
      </w:pPr>
    </w:p>
    <w:p w14:paraId="04AC9027" w14:textId="77777777" w:rsidR="008E56DF" w:rsidRPr="00F9060A" w:rsidRDefault="008E56DF" w:rsidP="008E56DF">
      <w:pPr>
        <w:numPr>
          <w:ilvl w:val="0"/>
          <w:numId w:val="36"/>
        </w:numPr>
        <w:autoSpaceDE w:val="0"/>
        <w:autoSpaceDN w:val="0"/>
        <w:adjustRightInd w:val="0"/>
        <w:spacing w:after="0" w:line="240" w:lineRule="auto"/>
        <w:ind w:left="284" w:hanging="284"/>
        <w:jc w:val="both"/>
        <w:rPr>
          <w:rFonts w:cs="Arial"/>
          <w:color w:val="000000"/>
        </w:rPr>
      </w:pPr>
      <w:r w:rsidRPr="00F9060A">
        <w:rPr>
          <w:rFonts w:cs="Arial"/>
          <w:color w:val="000000"/>
          <w:szCs w:val="20"/>
        </w:rPr>
        <w:t>Faites un schéma à l’échelle de la solution retenue pour un objet ayant la taille maximale observable avec le microscope. Tracez correctement les rayons principaux.</w:t>
      </w:r>
    </w:p>
    <w:p w14:paraId="6B22E8D4" w14:textId="77777777" w:rsidR="008E56DF" w:rsidRPr="005A2D26" w:rsidRDefault="008E56DF" w:rsidP="008E56DF">
      <w:pPr>
        <w:autoSpaceDE w:val="0"/>
        <w:autoSpaceDN w:val="0"/>
        <w:adjustRightInd w:val="0"/>
        <w:spacing w:before="120" w:after="0" w:line="240" w:lineRule="auto"/>
        <w:ind w:left="284"/>
        <w:jc w:val="both"/>
        <w:rPr>
          <w:rFonts w:cs="Arial"/>
          <w:color w:val="000000"/>
          <w:szCs w:val="20"/>
        </w:rPr>
      </w:pPr>
    </w:p>
    <w:p w14:paraId="354B03DA" w14:textId="77777777" w:rsidR="008E56DF" w:rsidRDefault="008E56DF" w:rsidP="008E56DF">
      <w:pPr>
        <w:rPr>
          <w:rFonts w:ascii="ArialMT" w:hAnsi="ArialMT" w:cs="ArialMT"/>
          <w:color w:val="000000"/>
        </w:rPr>
      </w:pPr>
    </w:p>
    <w:p w14:paraId="19DF9F55" w14:textId="77777777" w:rsidR="008E56DF" w:rsidRDefault="008E56DF" w:rsidP="008E56DF">
      <w:pPr>
        <w:rPr>
          <w:rFonts w:ascii="ArialMT" w:hAnsi="ArialMT" w:cs="ArialMT"/>
          <w:color w:val="000000"/>
        </w:rPr>
      </w:pPr>
    </w:p>
    <w:p w14:paraId="32F05141" w14:textId="77777777" w:rsidR="008E56DF" w:rsidRDefault="008E56DF" w:rsidP="008E56DF">
      <w:pPr>
        <w:rPr>
          <w:rFonts w:ascii="ArialMT" w:hAnsi="ArialMT" w:cs="ArialMT"/>
          <w:color w:val="000000"/>
        </w:rPr>
      </w:pPr>
    </w:p>
    <w:p w14:paraId="4869E821" w14:textId="77777777" w:rsidR="008E56DF" w:rsidRDefault="008E56DF" w:rsidP="008E56DF">
      <w:pPr>
        <w:rPr>
          <w:rFonts w:ascii="ArialMT" w:hAnsi="ArialMT" w:cs="ArialMT"/>
          <w:color w:val="000000"/>
        </w:rPr>
      </w:pPr>
    </w:p>
    <w:p w14:paraId="21FB18B3" w14:textId="77777777" w:rsidR="008E56DF" w:rsidRDefault="008E56DF" w:rsidP="008E56DF">
      <w:pPr>
        <w:rPr>
          <w:rFonts w:ascii="ArialMT" w:hAnsi="ArialMT" w:cs="ArialMT"/>
          <w:color w:val="000000"/>
        </w:rPr>
      </w:pPr>
    </w:p>
    <w:p w14:paraId="38EF5548" w14:textId="77777777" w:rsidR="008E56DF" w:rsidRPr="005145F9" w:rsidRDefault="008E56DF" w:rsidP="008E56DF">
      <w:pPr>
        <w:pStyle w:val="titre"/>
        <w:rPr>
          <w:rFonts w:ascii="Arial" w:hAnsi="Arial" w:cs="Arial"/>
          <w:color w:val="60A82A"/>
          <w:sz w:val="20"/>
          <w:szCs w:val="20"/>
        </w:rPr>
      </w:pPr>
      <w:r>
        <w:rPr>
          <w:rFonts w:ascii="Arial" w:hAnsi="Arial" w:cs="Arial"/>
        </w:rPr>
        <w:br w:type="page"/>
        <w:t>Conclusion</w:t>
      </w:r>
    </w:p>
    <w:p w14:paraId="50A78538" w14:textId="77777777" w:rsidR="008E56DF" w:rsidRPr="005145F9" w:rsidRDefault="008E56DF" w:rsidP="008E56DF">
      <w:pPr>
        <w:tabs>
          <w:tab w:val="left" w:pos="168"/>
        </w:tabs>
        <w:autoSpaceDE w:val="0"/>
        <w:autoSpaceDN w:val="0"/>
        <w:adjustRightInd w:val="0"/>
        <w:spacing w:after="0" w:line="240" w:lineRule="auto"/>
        <w:rPr>
          <w:rFonts w:cs="Arial"/>
          <w:color w:val="000000"/>
          <w:szCs w:val="20"/>
        </w:rPr>
      </w:pPr>
    </w:p>
    <w:p w14:paraId="45AE9BEC" w14:textId="77777777" w:rsidR="008E56DF" w:rsidRPr="00F9060A" w:rsidRDefault="008E56DF" w:rsidP="008E56DF">
      <w:pPr>
        <w:autoSpaceDE w:val="0"/>
        <w:autoSpaceDN w:val="0"/>
        <w:adjustRightInd w:val="0"/>
        <w:spacing w:after="0" w:line="240" w:lineRule="auto"/>
        <w:jc w:val="both"/>
        <w:rPr>
          <w:rFonts w:ascii="ArialMT" w:hAnsi="ArialMT"/>
          <w:szCs w:val="20"/>
        </w:rPr>
      </w:pPr>
      <w:r w:rsidRPr="00F9060A">
        <w:rPr>
          <w:rFonts w:ascii="ArialMT" w:hAnsi="ArialMT"/>
          <w:szCs w:val="20"/>
        </w:rPr>
        <w:t xml:space="preserve">À partir de l’analyse que vous venez de faire, croyez-vous qu’il soit possible que Robert Hooke ait observé des cellules végétales comme il le prétendait? Aurait-il pu observer des bactéries avec son montage? </w:t>
      </w:r>
    </w:p>
    <w:p w14:paraId="56A079C2" w14:textId="77777777" w:rsidR="008E56DF" w:rsidRPr="00F9060A" w:rsidRDefault="008E56DF" w:rsidP="008E56DF">
      <w:pPr>
        <w:autoSpaceDE w:val="0"/>
        <w:autoSpaceDN w:val="0"/>
        <w:adjustRightInd w:val="0"/>
        <w:spacing w:after="0" w:line="240" w:lineRule="auto"/>
        <w:jc w:val="both"/>
        <w:rPr>
          <w:rFonts w:ascii="ArialMT" w:hAnsi="ArialMT"/>
          <w:szCs w:val="20"/>
        </w:rPr>
      </w:pPr>
    </w:p>
    <w:p w14:paraId="656BFD30" w14:textId="77777777" w:rsidR="008E56DF" w:rsidRPr="00AD5B27" w:rsidRDefault="008E56DF" w:rsidP="008E56DF">
      <w:pPr>
        <w:autoSpaceDE w:val="0"/>
        <w:autoSpaceDN w:val="0"/>
        <w:adjustRightInd w:val="0"/>
        <w:spacing w:after="0" w:line="240" w:lineRule="auto"/>
        <w:jc w:val="both"/>
        <w:rPr>
          <w:rFonts w:ascii="ArialMT" w:hAnsi="ArialMT" w:cs="ArialMT"/>
          <w:color w:val="000000"/>
          <w:szCs w:val="20"/>
        </w:rPr>
      </w:pPr>
      <w:r w:rsidRPr="00F9060A">
        <w:rPr>
          <w:rFonts w:ascii="ArialMT" w:hAnsi="ArialMT"/>
          <w:szCs w:val="20"/>
        </w:rPr>
        <w:t xml:space="preserve">Historiquement, en science, le mot </w:t>
      </w:r>
      <w:r w:rsidRPr="00F9060A">
        <w:rPr>
          <w:rFonts w:cs="Arial"/>
          <w:szCs w:val="20"/>
        </w:rPr>
        <w:t>« </w:t>
      </w:r>
      <w:r w:rsidRPr="00F9060A">
        <w:rPr>
          <w:rFonts w:ascii="ArialMT" w:hAnsi="ArialMT"/>
          <w:szCs w:val="20"/>
        </w:rPr>
        <w:t>cellule </w:t>
      </w:r>
      <w:r w:rsidRPr="00F9060A">
        <w:t>»</w:t>
      </w:r>
      <w:r w:rsidRPr="00F9060A">
        <w:rPr>
          <w:rFonts w:ascii="ArialMT" w:hAnsi="ArialMT"/>
          <w:szCs w:val="20"/>
        </w:rPr>
        <w:t xml:space="preserve"> est resté pour désigner l’unité fondamentale du vivant. Cela dit, en 1665, Hooke n’était pas outillé pour percevoir toute l’ampleur de sa découverte. Il faudra presque deux siècles d’observations, de mesures et de découvertes avant qu’on établisse la théorie cellulaire proprement dite.</w:t>
      </w:r>
      <w:r>
        <w:rPr>
          <w:rFonts w:ascii="ArialMT" w:hAnsi="ArialMT"/>
          <w:szCs w:val="20"/>
        </w:rPr>
        <w:t xml:space="preserve"> </w:t>
      </w:r>
    </w:p>
    <w:p w14:paraId="7ADD01FC" w14:textId="77777777" w:rsidR="008E56DF" w:rsidRDefault="008E56DF" w:rsidP="008E56DF"/>
    <w:p w14:paraId="0BA221CD" w14:textId="77777777" w:rsidR="008E56DF" w:rsidRPr="00F13B17" w:rsidRDefault="008E56DF" w:rsidP="008E56DF"/>
    <w:sectPr w:rsidR="008E56DF" w:rsidRPr="00F13B17" w:rsidSect="008E56DF">
      <w:pgSz w:w="12240" w:h="15840"/>
      <w:pgMar w:top="727" w:right="1440" w:bottom="567"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942FAC" w14:textId="77777777" w:rsidR="00471C7D" w:rsidRDefault="00471C7D" w:rsidP="008E56DF">
      <w:pPr>
        <w:spacing w:after="0" w:line="240" w:lineRule="auto"/>
      </w:pPr>
      <w:r>
        <w:separator/>
      </w:r>
    </w:p>
  </w:endnote>
  <w:endnote w:type="continuationSeparator" w:id="0">
    <w:p w14:paraId="02E0EFCC" w14:textId="77777777" w:rsidR="00471C7D" w:rsidRDefault="00471C7D" w:rsidP="008E56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Arial-BoldMT">
    <w:altName w:val="Arial"/>
    <w:charset w:val="00"/>
    <w:family w:val="roman"/>
    <w:pitch w:val="variable"/>
  </w:font>
  <w:font w:name="Helvetica">
    <w:panose1 w:val="00000000000000000000"/>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Times">
    <w:panose1 w:val="02000500000000000000"/>
    <w:charset w:val="00"/>
    <w:family w:val="auto"/>
    <w:pitch w:val="variable"/>
    <w:sig w:usb0="00000003" w:usb1="00000000" w:usb2="00000000" w:usb3="00000000" w:csb0="00000001" w:csb1="00000000"/>
  </w:font>
  <w:font w:name="MinionPro-Regular">
    <w:altName w:val="Minion Pro"/>
    <w:panose1 w:val="00000000000000000000"/>
    <w:charset w:val="00"/>
    <w:family w:val="roman"/>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94AE6" w14:textId="77777777" w:rsidR="008E56DF" w:rsidRPr="00253C57" w:rsidRDefault="008E56DF" w:rsidP="008E56DF">
    <w:pPr>
      <w:pBdr>
        <w:top w:val="single" w:sz="24" w:space="1" w:color="60A82A"/>
      </w:pBdr>
      <w:tabs>
        <w:tab w:val="right" w:pos="9356"/>
      </w:tabs>
      <w:autoSpaceDE w:val="0"/>
      <w:autoSpaceDN w:val="0"/>
      <w:adjustRightInd w:val="0"/>
      <w:spacing w:before="120" w:after="0" w:line="240" w:lineRule="auto"/>
      <w:rPr>
        <w:rFonts w:ascii="Arial-ItalicMT" w:hAnsi="Arial-ItalicMT" w:cs="Arial-ItalicMT"/>
        <w:i/>
        <w:iCs/>
        <w:color w:val="6D6F71"/>
        <w:szCs w:val="20"/>
        <w:lang w:val="en-CA"/>
      </w:rPr>
    </w:pPr>
    <w:r w:rsidRPr="00253C57">
      <w:rPr>
        <w:rFonts w:ascii="Arial-ItalicMT" w:hAnsi="Arial-ItalicMT" w:cs="Arial-ItalicMT"/>
        <w:i/>
        <w:iCs/>
        <w:color w:val="6D6F71"/>
        <w:szCs w:val="20"/>
        <w:lang w:val="en-CA"/>
      </w:rPr>
      <w:t>APP/Guide</w:t>
    </w:r>
    <w:r>
      <w:rPr>
        <w:rFonts w:ascii="Arial-ItalicMT" w:hAnsi="Arial-ItalicMT" w:cs="Arial-ItalicMT"/>
        <w:i/>
        <w:iCs/>
        <w:color w:val="6D6F71"/>
        <w:szCs w:val="20"/>
        <w:lang w:val="en-CA"/>
      </w:rPr>
      <w:t xml:space="preserve"> de l’élève</w:t>
    </w:r>
    <w:r w:rsidRPr="00253C57">
      <w:rPr>
        <w:rFonts w:ascii="Arial-ItalicMT" w:hAnsi="Arial-ItalicMT" w:cs="Arial-ItalicMT"/>
        <w:i/>
        <w:iCs/>
        <w:color w:val="6D6F71"/>
        <w:szCs w:val="20"/>
        <w:lang w:val="en-CA"/>
      </w:rPr>
      <w:tab/>
    </w:r>
    <w:r>
      <w:rPr>
        <w:rStyle w:val="Numrodepage"/>
      </w:rPr>
      <w:fldChar w:fldCharType="begin"/>
    </w:r>
    <w:r>
      <w:rPr>
        <w:rStyle w:val="Numrodepage"/>
      </w:rPr>
      <w:instrText xml:space="preserve"> </w:instrText>
    </w:r>
    <w:r w:rsidR="005F5932">
      <w:rPr>
        <w:rStyle w:val="Numrodepage"/>
      </w:rPr>
      <w:instrText>PAGE</w:instrText>
    </w:r>
    <w:r>
      <w:rPr>
        <w:rStyle w:val="Numrodepage"/>
      </w:rPr>
      <w:instrText xml:space="preserve"> </w:instrText>
    </w:r>
    <w:r>
      <w:rPr>
        <w:rStyle w:val="Numrodepage"/>
      </w:rPr>
      <w:fldChar w:fldCharType="separate"/>
    </w:r>
    <w:r>
      <w:rPr>
        <w:rStyle w:val="Numrodepage"/>
        <w:noProof/>
      </w:rPr>
      <w:t>2</w:t>
    </w:r>
    <w:r>
      <w:rPr>
        <w:rStyle w:val="Numrodepage"/>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0A6383" w14:textId="77777777" w:rsidR="008E56DF" w:rsidRPr="00C42F48" w:rsidRDefault="008E56DF" w:rsidP="008E56DF">
    <w:pPr>
      <w:pBdr>
        <w:top w:val="single" w:sz="24" w:space="1" w:color="60A82A"/>
      </w:pBdr>
      <w:tabs>
        <w:tab w:val="left" w:pos="4600"/>
        <w:tab w:val="right" w:pos="14601"/>
      </w:tabs>
      <w:autoSpaceDE w:val="0"/>
      <w:autoSpaceDN w:val="0"/>
      <w:adjustRightInd w:val="0"/>
      <w:spacing w:before="120" w:after="0" w:line="240" w:lineRule="auto"/>
      <w:rPr>
        <w:rFonts w:ascii="Arial-ItalicMT" w:hAnsi="Arial-ItalicMT" w:cs="Arial-ItalicMT"/>
        <w:i/>
        <w:iCs/>
        <w:color w:val="6D6F71"/>
        <w:szCs w:val="20"/>
        <w:lang w:val="en-CA"/>
      </w:rPr>
    </w:pPr>
    <w:r w:rsidRPr="0021035A">
      <w:rPr>
        <w:rFonts w:ascii="Arial-ItalicMT" w:hAnsi="Arial-ItalicMT" w:cs="Arial-ItalicMT"/>
        <w:i/>
        <w:iCs/>
        <w:color w:val="6D6F71"/>
        <w:szCs w:val="20"/>
        <w:lang w:val="en-CA"/>
      </w:rPr>
      <w:t>APP/Student Guide</w:t>
    </w:r>
    <w:r w:rsidRPr="0021035A">
      <w:rPr>
        <w:rFonts w:ascii="Arial-ItalicMT" w:hAnsi="Arial-ItalicMT" w:cs="Arial-ItalicMT"/>
        <w:i/>
        <w:iCs/>
        <w:color w:val="6D6F71"/>
        <w:szCs w:val="20"/>
        <w:lang w:val="en-CA"/>
      </w:rPr>
      <w:tab/>
    </w:r>
    <w:r>
      <w:rPr>
        <w:rFonts w:ascii="Arial-ItalicMT" w:hAnsi="Arial-ItalicMT" w:cs="Arial-ItalicMT"/>
        <w:i/>
        <w:iCs/>
        <w:color w:val="6D6F71"/>
        <w:szCs w:val="20"/>
        <w:lang w:val="en-CA"/>
      </w:rPr>
      <w:tab/>
    </w:r>
    <w:r w:rsidRPr="0021035A">
      <w:rPr>
        <w:rFonts w:ascii="Arial-ItalicMT" w:hAnsi="Arial-ItalicMT" w:cs="Arial-ItalicMT"/>
        <w:i/>
        <w:iCs/>
        <w:color w:val="6D6F71"/>
        <w:szCs w:val="20"/>
        <w:lang w:val="en-CA"/>
      </w:rPr>
      <w:fldChar w:fldCharType="begin"/>
    </w:r>
    <w:r w:rsidRPr="0021035A">
      <w:rPr>
        <w:rFonts w:ascii="Arial-ItalicMT" w:hAnsi="Arial-ItalicMT" w:cs="Arial-ItalicMT"/>
        <w:i/>
        <w:iCs/>
        <w:color w:val="6D6F71"/>
        <w:szCs w:val="20"/>
        <w:lang w:val="en-CA"/>
      </w:rPr>
      <w:instrText xml:space="preserve"> </w:instrText>
    </w:r>
    <w:r w:rsidR="005F5932">
      <w:rPr>
        <w:rFonts w:ascii="Arial-ItalicMT" w:hAnsi="Arial-ItalicMT" w:cs="Arial-ItalicMT"/>
        <w:i/>
        <w:iCs/>
        <w:color w:val="6D6F71"/>
        <w:szCs w:val="20"/>
        <w:lang w:val="en-CA"/>
      </w:rPr>
      <w:instrText>PAGE</w:instrText>
    </w:r>
    <w:r w:rsidRPr="0021035A">
      <w:rPr>
        <w:rFonts w:ascii="Arial-ItalicMT" w:hAnsi="Arial-ItalicMT" w:cs="Arial-ItalicMT"/>
        <w:i/>
        <w:iCs/>
        <w:color w:val="6D6F71"/>
        <w:szCs w:val="20"/>
        <w:lang w:val="en-CA"/>
      </w:rPr>
      <w:instrText xml:space="preserve">   \* MERGEFORMAT </w:instrText>
    </w:r>
    <w:r w:rsidRPr="0021035A">
      <w:rPr>
        <w:rFonts w:ascii="Arial-ItalicMT" w:hAnsi="Arial-ItalicMT" w:cs="Arial-ItalicMT"/>
        <w:i/>
        <w:iCs/>
        <w:color w:val="6D6F71"/>
        <w:szCs w:val="20"/>
        <w:lang w:val="en-CA"/>
      </w:rPr>
      <w:fldChar w:fldCharType="separate"/>
    </w:r>
    <w:r w:rsidR="00AB6016">
      <w:rPr>
        <w:rFonts w:ascii="Arial-ItalicMT" w:hAnsi="Arial-ItalicMT" w:cs="Arial-ItalicMT"/>
        <w:i/>
        <w:iCs/>
        <w:noProof/>
        <w:color w:val="6D6F71"/>
        <w:szCs w:val="20"/>
        <w:lang w:val="en-CA"/>
      </w:rPr>
      <w:t>1</w:t>
    </w:r>
    <w:r w:rsidRPr="0021035A">
      <w:rPr>
        <w:rFonts w:ascii="Arial-ItalicMT" w:hAnsi="Arial-ItalicMT" w:cs="Arial-ItalicMT"/>
        <w:i/>
        <w:iCs/>
        <w:color w:val="6D6F71"/>
        <w:szCs w:val="20"/>
        <w:lang w:val="en-CA"/>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5C01AF" w14:textId="77777777" w:rsidR="008E56DF" w:rsidRDefault="008E56DF">
    <w:pPr>
      <w:pStyle w:val="Pieddepage"/>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A6E6F9" w14:textId="77777777" w:rsidR="008E56DF" w:rsidRPr="002F23CF" w:rsidRDefault="008E56DF" w:rsidP="008E56DF">
    <w:pPr>
      <w:pBdr>
        <w:top w:val="single" w:sz="24" w:space="1" w:color="7F7F7F"/>
      </w:pBdr>
      <w:tabs>
        <w:tab w:val="right" w:pos="9356"/>
      </w:tabs>
      <w:autoSpaceDE w:val="0"/>
      <w:autoSpaceDN w:val="0"/>
      <w:adjustRightInd w:val="0"/>
      <w:spacing w:before="120" w:after="0" w:line="240" w:lineRule="auto"/>
      <w:rPr>
        <w:rFonts w:ascii="Arial-ItalicMT" w:hAnsi="Arial-ItalicMT" w:cs="Arial-ItalicMT"/>
        <w:i/>
        <w:iCs/>
        <w:color w:val="6D6F71"/>
        <w:szCs w:val="20"/>
        <w:lang w:val="en-CA"/>
      </w:rPr>
    </w:pPr>
    <w:r w:rsidRPr="0021035A">
      <w:rPr>
        <w:rFonts w:ascii="Arial-ItalicMT" w:hAnsi="Arial-ItalicMT" w:cs="Arial-ItalicMT"/>
        <w:i/>
        <w:iCs/>
        <w:color w:val="6D6F71"/>
        <w:szCs w:val="20"/>
        <w:lang w:val="en-CA"/>
      </w:rPr>
      <w:t>APP/Guide</w:t>
    </w:r>
    <w:r>
      <w:rPr>
        <w:rFonts w:ascii="Arial-ItalicMT" w:hAnsi="Arial-ItalicMT" w:cs="Arial-ItalicMT"/>
        <w:i/>
        <w:iCs/>
        <w:color w:val="6D6F71"/>
        <w:szCs w:val="20"/>
        <w:lang w:val="en-CA"/>
      </w:rPr>
      <w:t xml:space="preserve"> de l’élève</w:t>
    </w:r>
    <w:r w:rsidRPr="0021035A">
      <w:rPr>
        <w:rFonts w:ascii="Arial-ItalicMT" w:hAnsi="Arial-ItalicMT" w:cs="Arial-ItalicMT"/>
        <w:i/>
        <w:iCs/>
        <w:color w:val="6D6F71"/>
        <w:szCs w:val="20"/>
        <w:lang w:val="en-CA"/>
      </w:rPr>
      <w:tab/>
    </w:r>
    <w:r>
      <w:rPr>
        <w:rStyle w:val="Numrodepage"/>
      </w:rPr>
      <w:fldChar w:fldCharType="begin"/>
    </w:r>
    <w:r>
      <w:rPr>
        <w:rStyle w:val="Numrodepage"/>
      </w:rPr>
      <w:instrText xml:space="preserve"> </w:instrText>
    </w:r>
    <w:r w:rsidR="005F5932">
      <w:rPr>
        <w:rStyle w:val="Numrodepage"/>
      </w:rPr>
      <w:instrText>PAGE</w:instrText>
    </w:r>
    <w:r>
      <w:rPr>
        <w:rStyle w:val="Numrodepage"/>
      </w:rPr>
      <w:instrText xml:space="preserve"> </w:instrText>
    </w:r>
    <w:r>
      <w:rPr>
        <w:rStyle w:val="Numrodepage"/>
      </w:rPr>
      <w:fldChar w:fldCharType="separate"/>
    </w:r>
    <w:r w:rsidR="00AB6016">
      <w:rPr>
        <w:rStyle w:val="Numrodepage"/>
        <w:noProof/>
      </w:rPr>
      <w:t>8</w:t>
    </w:r>
    <w:r>
      <w:rPr>
        <w:rStyle w:val="Numrodepage"/>
      </w:rPr>
      <w:fldChar w:fldCharType="end"/>
    </w: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91F8B8" w14:textId="77777777" w:rsidR="008E56DF" w:rsidRPr="002F23CF" w:rsidRDefault="008E56DF" w:rsidP="008E56DF">
    <w:pPr>
      <w:pBdr>
        <w:top w:val="single" w:sz="24" w:space="1" w:color="7F7F7F"/>
      </w:pBdr>
      <w:tabs>
        <w:tab w:val="right" w:pos="9356"/>
      </w:tabs>
      <w:autoSpaceDE w:val="0"/>
      <w:autoSpaceDN w:val="0"/>
      <w:adjustRightInd w:val="0"/>
      <w:spacing w:before="120" w:after="0" w:line="240" w:lineRule="auto"/>
      <w:rPr>
        <w:rFonts w:ascii="Arial-ItalicMT" w:hAnsi="Arial-ItalicMT" w:cs="Arial-ItalicMT"/>
        <w:i/>
        <w:iCs/>
        <w:color w:val="6D6F71"/>
        <w:szCs w:val="20"/>
        <w:lang w:val="en-CA"/>
      </w:rPr>
    </w:pPr>
    <w:r w:rsidRPr="0021035A">
      <w:rPr>
        <w:rFonts w:ascii="Arial-ItalicMT" w:hAnsi="Arial-ItalicMT" w:cs="Arial-ItalicMT"/>
        <w:i/>
        <w:iCs/>
        <w:color w:val="6D6F71"/>
        <w:szCs w:val="20"/>
        <w:lang w:val="en-CA"/>
      </w:rPr>
      <w:t>APP/Guide</w:t>
    </w:r>
    <w:r>
      <w:rPr>
        <w:rFonts w:ascii="Arial-ItalicMT" w:hAnsi="Arial-ItalicMT" w:cs="Arial-ItalicMT"/>
        <w:i/>
        <w:iCs/>
        <w:color w:val="6D6F71"/>
        <w:szCs w:val="20"/>
        <w:lang w:val="en-CA"/>
      </w:rPr>
      <w:t xml:space="preserve"> de l’élève</w:t>
    </w:r>
    <w:r w:rsidRPr="0021035A">
      <w:rPr>
        <w:rFonts w:ascii="Arial-ItalicMT" w:hAnsi="Arial-ItalicMT" w:cs="Arial-ItalicMT"/>
        <w:i/>
        <w:iCs/>
        <w:color w:val="6D6F71"/>
        <w:szCs w:val="20"/>
        <w:lang w:val="en-CA"/>
      </w:rPr>
      <w:tab/>
    </w:r>
    <w:r>
      <w:rPr>
        <w:rStyle w:val="Numrodepage"/>
      </w:rPr>
      <w:fldChar w:fldCharType="begin"/>
    </w:r>
    <w:r>
      <w:rPr>
        <w:rStyle w:val="Numrodepage"/>
      </w:rPr>
      <w:instrText xml:space="preserve"> </w:instrText>
    </w:r>
    <w:r w:rsidR="005F5932">
      <w:rPr>
        <w:rStyle w:val="Numrodepage"/>
      </w:rPr>
      <w:instrText>PAGE</w:instrText>
    </w:r>
    <w:r>
      <w:rPr>
        <w:rStyle w:val="Numrodepage"/>
      </w:rPr>
      <w:instrText xml:space="preserve"> </w:instrText>
    </w:r>
    <w:r>
      <w:rPr>
        <w:rStyle w:val="Numrodepage"/>
      </w:rPr>
      <w:fldChar w:fldCharType="separate"/>
    </w:r>
    <w:r w:rsidR="00AB6016">
      <w:rPr>
        <w:rStyle w:val="Numrodepage"/>
        <w:noProof/>
      </w:rPr>
      <w:t>2</w:t>
    </w:r>
    <w:r>
      <w:rPr>
        <w:rStyle w:val="Numrodepage"/>
      </w:rPr>
      <w:fldChar w:fldCharType="end"/>
    </w: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230D46" w14:textId="77777777" w:rsidR="008E56DF" w:rsidRDefault="008E56DF">
    <w:pPr>
      <w:pStyle w:val="Pieddepage"/>
    </w:pP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572DAC" w14:textId="77777777" w:rsidR="008E56DF" w:rsidRPr="002F23CF" w:rsidRDefault="008E56DF" w:rsidP="008E56DF">
    <w:pPr>
      <w:pBdr>
        <w:top w:val="single" w:sz="24" w:space="1" w:color="7F7F7F"/>
      </w:pBdr>
      <w:tabs>
        <w:tab w:val="right" w:pos="9356"/>
      </w:tabs>
      <w:autoSpaceDE w:val="0"/>
      <w:autoSpaceDN w:val="0"/>
      <w:adjustRightInd w:val="0"/>
      <w:spacing w:before="120" w:after="0" w:line="240" w:lineRule="auto"/>
      <w:rPr>
        <w:rFonts w:ascii="Arial-ItalicMT" w:hAnsi="Arial-ItalicMT" w:cs="Arial-ItalicMT"/>
        <w:i/>
        <w:iCs/>
        <w:color w:val="6D6F71"/>
        <w:szCs w:val="20"/>
        <w:lang w:val="en-CA"/>
      </w:rPr>
    </w:pPr>
    <w:r w:rsidRPr="0021035A">
      <w:rPr>
        <w:rFonts w:ascii="Arial-ItalicMT" w:hAnsi="Arial-ItalicMT" w:cs="Arial-ItalicMT"/>
        <w:i/>
        <w:iCs/>
        <w:color w:val="6D6F71"/>
        <w:szCs w:val="20"/>
        <w:lang w:val="en-CA"/>
      </w:rPr>
      <w:t>APP/Guide</w:t>
    </w:r>
    <w:r>
      <w:rPr>
        <w:rFonts w:ascii="Arial-ItalicMT" w:hAnsi="Arial-ItalicMT" w:cs="Arial-ItalicMT"/>
        <w:i/>
        <w:iCs/>
        <w:color w:val="6D6F71"/>
        <w:szCs w:val="20"/>
        <w:lang w:val="en-CA"/>
      </w:rPr>
      <w:t xml:space="preserve"> de l’élève</w:t>
    </w:r>
    <w:r w:rsidRPr="0021035A">
      <w:rPr>
        <w:rFonts w:ascii="Arial-ItalicMT" w:hAnsi="Arial-ItalicMT" w:cs="Arial-ItalicMT"/>
        <w:i/>
        <w:iCs/>
        <w:color w:val="6D6F71"/>
        <w:szCs w:val="20"/>
        <w:lang w:val="en-CA"/>
      </w:rPr>
      <w:tab/>
    </w:r>
    <w:r>
      <w:rPr>
        <w:rStyle w:val="Numrodepage"/>
      </w:rPr>
      <w:fldChar w:fldCharType="begin"/>
    </w:r>
    <w:r>
      <w:rPr>
        <w:rStyle w:val="Numrodepage"/>
      </w:rPr>
      <w:instrText xml:space="preserve"> </w:instrText>
    </w:r>
    <w:r w:rsidR="005F5932">
      <w:rPr>
        <w:rStyle w:val="Numrodepage"/>
      </w:rPr>
      <w:instrText>PAGE</w:instrText>
    </w:r>
    <w:r>
      <w:rPr>
        <w:rStyle w:val="Numrodepage"/>
      </w:rPr>
      <w:instrText xml:space="preserve"> </w:instrText>
    </w:r>
    <w:r>
      <w:rPr>
        <w:rStyle w:val="Numrodepage"/>
      </w:rPr>
      <w:fldChar w:fldCharType="separate"/>
    </w:r>
    <w:r w:rsidR="00AB6016">
      <w:rPr>
        <w:rStyle w:val="Numrodepage"/>
        <w:noProof/>
      </w:rPr>
      <w:t>4</w:t>
    </w:r>
    <w:r>
      <w:rPr>
        <w:rStyle w:val="Numrodepage"/>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AE4ED2" w14:textId="77777777" w:rsidR="00471C7D" w:rsidRDefault="00471C7D" w:rsidP="008E56DF">
      <w:pPr>
        <w:spacing w:after="0" w:line="240" w:lineRule="auto"/>
      </w:pPr>
      <w:r>
        <w:separator/>
      </w:r>
    </w:p>
  </w:footnote>
  <w:footnote w:type="continuationSeparator" w:id="0">
    <w:p w14:paraId="01C2B4E7" w14:textId="77777777" w:rsidR="00471C7D" w:rsidRDefault="00471C7D" w:rsidP="008E56DF">
      <w:pPr>
        <w:spacing w:after="0" w:line="240" w:lineRule="auto"/>
      </w:pPr>
      <w:r>
        <w:continuationSeparator/>
      </w:r>
    </w:p>
  </w:footnote>
  <w:footnote w:id="1">
    <w:p w14:paraId="02DBAB27" w14:textId="77777777" w:rsidR="008E56DF" w:rsidRPr="00C868E6" w:rsidRDefault="008E56DF" w:rsidP="008E56DF">
      <w:pPr>
        <w:pStyle w:val="Notedebasdepage"/>
        <w:rPr>
          <w:rFonts w:ascii="Arial" w:hAnsi="Arial" w:cs="Arial"/>
          <w:sz w:val="16"/>
          <w:lang w:val="fr-CA"/>
        </w:rPr>
      </w:pPr>
      <w:r w:rsidRPr="00C868E6">
        <w:rPr>
          <w:rStyle w:val="Marquenotebasdepage"/>
          <w:rFonts w:ascii="Arial" w:hAnsi="Arial"/>
          <w:sz w:val="16"/>
        </w:rPr>
        <w:footnoteRef/>
      </w:r>
      <w:r w:rsidRPr="00C868E6">
        <w:rPr>
          <w:rFonts w:ascii="Arial" w:hAnsi="Arial" w:cs="Arial"/>
          <w:sz w:val="16"/>
        </w:rPr>
        <w:t xml:space="preserve"> </w:t>
      </w:r>
      <w:hyperlink r:id="rId1" w:history="1">
        <w:r w:rsidRPr="00C868E6">
          <w:rPr>
            <w:rStyle w:val="Lienhypertexte"/>
            <w:rFonts w:ascii="Arial" w:hAnsi="Arial" w:cs="Arial"/>
            <w:sz w:val="16"/>
          </w:rPr>
          <w:t>http://fr.wikipedia.org/wiki/Pouvoir_de_résolution</w:t>
        </w:r>
      </w:hyperlink>
    </w:p>
  </w:footnote>
  <w:footnote w:id="2">
    <w:p w14:paraId="4041B2BC" w14:textId="77777777" w:rsidR="008E56DF" w:rsidRPr="00C868E6" w:rsidRDefault="008E56DF" w:rsidP="008E56DF">
      <w:pPr>
        <w:pStyle w:val="NormalWeb"/>
        <w:rPr>
          <w:sz w:val="16"/>
        </w:rPr>
      </w:pPr>
      <w:r w:rsidRPr="00C868E6">
        <w:rPr>
          <w:rStyle w:val="Marquenotebasdepage"/>
          <w:rFonts w:ascii="Arial" w:hAnsi="Arial"/>
          <w:sz w:val="16"/>
        </w:rPr>
        <w:footnoteRef/>
      </w:r>
      <w:r w:rsidRPr="00C868E6">
        <w:rPr>
          <w:rFonts w:ascii="Arial" w:hAnsi="Arial" w:cs="Arial"/>
          <w:sz w:val="16"/>
        </w:rPr>
        <w:t xml:space="preserve"> </w:t>
      </w:r>
      <w:r w:rsidRPr="00C868E6">
        <w:rPr>
          <w:rStyle w:val="auteur"/>
          <w:rFonts w:ascii="Arial" w:hAnsi="Arial" w:cs="Arial"/>
          <w:sz w:val="16"/>
        </w:rPr>
        <w:t>RAYNAL, ROGER</w:t>
      </w:r>
      <w:r w:rsidRPr="00C868E6">
        <w:rPr>
          <w:rFonts w:ascii="Arial" w:hAnsi="Arial" w:cs="Arial"/>
          <w:sz w:val="16"/>
        </w:rPr>
        <w:t> : </w:t>
      </w:r>
      <w:r w:rsidRPr="00C868E6">
        <w:rPr>
          <w:rStyle w:val="listeb"/>
          <w:rFonts w:ascii="Arial" w:hAnsi="Arial" w:cs="Arial"/>
          <w:i/>
          <w:iCs/>
          <w:sz w:val="16"/>
        </w:rPr>
        <w:t xml:space="preserve">La «Micrographia» de R. Hooke, ou les promesses de la technique au service des sciences de la nature </w:t>
      </w:r>
      <w:r w:rsidRPr="00C868E6">
        <w:rPr>
          <w:rFonts w:ascii="Arial" w:hAnsi="Arial" w:cs="Arial"/>
          <w:sz w:val="16"/>
        </w:rPr>
        <w:fldChar w:fldCharType="begin"/>
      </w:r>
      <w:r w:rsidRPr="00C868E6">
        <w:rPr>
          <w:rFonts w:ascii="Arial" w:hAnsi="Arial" w:cs="Arial"/>
          <w:sz w:val="16"/>
        </w:rPr>
        <w:instrText xml:space="preserve"> </w:instrText>
      </w:r>
      <w:r w:rsidR="005F5932">
        <w:rPr>
          <w:rFonts w:ascii="Arial" w:hAnsi="Arial" w:cs="Arial"/>
          <w:sz w:val="16"/>
        </w:rPr>
        <w:instrText>HYPERLINK</w:instrText>
      </w:r>
      <w:r w:rsidRPr="00C868E6">
        <w:rPr>
          <w:rFonts w:ascii="Arial" w:hAnsi="Arial" w:cs="Arial"/>
          <w:sz w:val="16"/>
        </w:rPr>
        <w:instrText xml:space="preserve"> "http://www.ebooksgratuits.com/newsendbook.php?id=2476&amp;format=so" \t "_blank" </w:instrText>
      </w:r>
      <w:r w:rsidRPr="00C868E6">
        <w:rPr>
          <w:rFonts w:ascii="Arial" w:hAnsi="Arial" w:cs="Arial"/>
          <w:sz w:val="16"/>
        </w:rPr>
        <w:fldChar w:fldCharType="separate"/>
      </w:r>
      <w:r w:rsidRPr="00C868E6">
        <w:rPr>
          <w:rStyle w:val="Lienhypertexte"/>
          <w:rFonts w:ascii="Arial" w:hAnsi="Arial" w:cs="Arial"/>
          <w:sz w:val="16"/>
        </w:rPr>
        <w:t>http://www.ebooksgratuits.com/newsendbook.php?id=2476&amp;format=so</w:t>
      </w:r>
      <w:r w:rsidRPr="00C868E6">
        <w:rPr>
          <w:rFonts w:ascii="Arial" w:hAnsi="Arial" w:cs="Arial"/>
          <w:sz w:val="16"/>
        </w:rPr>
        <w:fldChar w:fldCharType="end"/>
      </w:r>
      <w:r w:rsidRPr="00C868E6">
        <w:rPr>
          <w:rFonts w:ascii="Arial" w:hAnsi="Arial" w:cs="Arial"/>
          <w:sz w:val="16"/>
        </w:rPr>
        <w:t>.</w:t>
      </w:r>
    </w:p>
    <w:p w14:paraId="3372BFA6" w14:textId="77777777" w:rsidR="008E56DF" w:rsidRPr="000B66E4" w:rsidRDefault="008E56DF" w:rsidP="008E56DF">
      <w:pPr>
        <w:pStyle w:val="Notedebasdepage"/>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1BDA6" w14:textId="77777777" w:rsidR="008E56DF" w:rsidRDefault="005F5932">
    <w:pPr>
      <w:pStyle w:val="En-tte"/>
    </w:pPr>
    <w:r>
      <w:rPr>
        <w:noProof/>
        <w:lang w:eastAsia="fr-FR"/>
      </w:rPr>
      <w:drawing>
        <wp:anchor distT="0" distB="0" distL="114300" distR="114300" simplePos="0" relativeHeight="251656192" behindDoc="0" locked="0" layoutInCell="1" allowOverlap="1" wp14:anchorId="6AD67FE7" wp14:editId="41F5B8BB">
          <wp:simplePos x="0" y="0"/>
          <wp:positionH relativeFrom="column">
            <wp:posOffset>5681980</wp:posOffset>
          </wp:positionH>
          <wp:positionV relativeFrom="paragraph">
            <wp:posOffset>-270510</wp:posOffset>
          </wp:positionV>
          <wp:extent cx="903605" cy="739775"/>
          <wp:effectExtent l="0" t="0" r="10795" b="0"/>
          <wp:wrapTight wrapText="bothSides">
            <wp:wrapPolygon edited="0">
              <wp:start x="0" y="0"/>
              <wp:lineTo x="0" y="20766"/>
              <wp:lineTo x="21251" y="20766"/>
              <wp:lineTo x="21251" y="0"/>
              <wp:lineTo x="0" y="0"/>
            </wp:wrapPolygon>
          </wp:wrapTight>
          <wp:docPr id="9" name="Image 3" descr="PetitePhotoTr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PetitePhotoTrai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3605" cy="739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367CD" w14:textId="77777777" w:rsidR="008E56DF" w:rsidRDefault="008E56DF">
    <w:pPr>
      <w:pStyle w:val="En-tt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43E67" w14:textId="77777777" w:rsidR="008E56DF" w:rsidRDefault="005F5932">
    <w:pPr>
      <w:pStyle w:val="En-tte"/>
    </w:pPr>
    <w:r>
      <w:rPr>
        <w:noProof/>
        <w:lang w:eastAsia="fr-FR"/>
      </w:rPr>
      <w:drawing>
        <wp:anchor distT="0" distB="0" distL="114300" distR="114300" simplePos="0" relativeHeight="251657216" behindDoc="0" locked="0" layoutInCell="1" allowOverlap="1" wp14:anchorId="0ABCA27F" wp14:editId="01B29D56">
          <wp:simplePos x="0" y="0"/>
          <wp:positionH relativeFrom="column">
            <wp:posOffset>5727700</wp:posOffset>
          </wp:positionH>
          <wp:positionV relativeFrom="paragraph">
            <wp:posOffset>-270510</wp:posOffset>
          </wp:positionV>
          <wp:extent cx="903605" cy="739775"/>
          <wp:effectExtent l="0" t="0" r="10795" b="0"/>
          <wp:wrapTight wrapText="bothSides">
            <wp:wrapPolygon edited="0">
              <wp:start x="0" y="0"/>
              <wp:lineTo x="0" y="20766"/>
              <wp:lineTo x="21251" y="20766"/>
              <wp:lineTo x="21251" y="0"/>
              <wp:lineTo x="0" y="0"/>
            </wp:wrapPolygon>
          </wp:wrapTight>
          <wp:docPr id="11" name="Image 3" descr="PetitePhotoTr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PetitePhotoTrai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3605" cy="739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52F7A" w14:textId="77777777" w:rsidR="008E56DF" w:rsidRDefault="005F5932">
    <w:pPr>
      <w:pStyle w:val="En-tte"/>
    </w:pPr>
    <w:r>
      <w:rPr>
        <w:noProof/>
        <w:lang w:eastAsia="fr-FR"/>
      </w:rPr>
      <w:drawing>
        <wp:anchor distT="0" distB="0" distL="114300" distR="114300" simplePos="0" relativeHeight="251658240" behindDoc="0" locked="0" layoutInCell="1" allowOverlap="1" wp14:anchorId="3C4A8C63" wp14:editId="12F888E3">
          <wp:simplePos x="0" y="0"/>
          <wp:positionH relativeFrom="column">
            <wp:posOffset>5621020</wp:posOffset>
          </wp:positionH>
          <wp:positionV relativeFrom="paragraph">
            <wp:posOffset>-216535</wp:posOffset>
          </wp:positionV>
          <wp:extent cx="944880" cy="741680"/>
          <wp:effectExtent l="0" t="0" r="0" b="0"/>
          <wp:wrapTight wrapText="bothSides">
            <wp:wrapPolygon edited="0">
              <wp:start x="0" y="0"/>
              <wp:lineTo x="0" y="20712"/>
              <wp:lineTo x="20903" y="20712"/>
              <wp:lineTo x="20903" y="0"/>
              <wp:lineTo x="0" y="0"/>
            </wp:wrapPolygon>
          </wp:wrapTight>
          <wp:docPr id="28" name="Image 28" descr="optiqueGeo_pet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optiqueGeo_peti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741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9E5847" w14:textId="77777777" w:rsidR="008E56DF" w:rsidRDefault="008E56DF">
    <w:pPr>
      <w:pStyle w:val="En-tte"/>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9A6199" w14:textId="77777777" w:rsidR="008E56DF" w:rsidRDefault="005F5932">
    <w:pPr>
      <w:pStyle w:val="En-tte"/>
    </w:pPr>
    <w:r>
      <w:rPr>
        <w:noProof/>
        <w:lang w:eastAsia="fr-FR"/>
      </w:rPr>
      <w:drawing>
        <wp:anchor distT="0" distB="0" distL="114300" distR="114300" simplePos="0" relativeHeight="251659264" behindDoc="0" locked="0" layoutInCell="1" allowOverlap="1" wp14:anchorId="63A82B8D" wp14:editId="459BBE2D">
          <wp:simplePos x="0" y="0"/>
          <wp:positionH relativeFrom="column">
            <wp:posOffset>5690870</wp:posOffset>
          </wp:positionH>
          <wp:positionV relativeFrom="paragraph">
            <wp:posOffset>-217805</wp:posOffset>
          </wp:positionV>
          <wp:extent cx="944880" cy="741680"/>
          <wp:effectExtent l="0" t="0" r="0" b="0"/>
          <wp:wrapTight wrapText="bothSides">
            <wp:wrapPolygon edited="0">
              <wp:start x="0" y="0"/>
              <wp:lineTo x="0" y="20712"/>
              <wp:lineTo x="20903" y="20712"/>
              <wp:lineTo x="20903" y="0"/>
              <wp:lineTo x="0" y="0"/>
            </wp:wrapPolygon>
          </wp:wrapTight>
          <wp:docPr id="29" name="Image 29" descr="optiqueGeo_pet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optiqueGeo_peti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741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AF839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9C44022"/>
    <w:lvl w:ilvl="0">
      <w:start w:val="1"/>
      <w:numFmt w:val="decimal"/>
      <w:lvlText w:val="%1."/>
      <w:lvlJc w:val="left"/>
      <w:pPr>
        <w:tabs>
          <w:tab w:val="num" w:pos="1492"/>
        </w:tabs>
        <w:ind w:left="1492" w:hanging="360"/>
      </w:pPr>
    </w:lvl>
  </w:abstractNum>
  <w:abstractNum w:abstractNumId="2">
    <w:nsid w:val="FFFFFF7D"/>
    <w:multiLevelType w:val="singleLevel"/>
    <w:tmpl w:val="0FAC8902"/>
    <w:lvl w:ilvl="0">
      <w:start w:val="1"/>
      <w:numFmt w:val="decimal"/>
      <w:lvlText w:val="%1."/>
      <w:lvlJc w:val="left"/>
      <w:pPr>
        <w:tabs>
          <w:tab w:val="num" w:pos="1209"/>
        </w:tabs>
        <w:ind w:left="1209" w:hanging="360"/>
      </w:pPr>
    </w:lvl>
  </w:abstractNum>
  <w:abstractNum w:abstractNumId="3">
    <w:nsid w:val="FFFFFF7E"/>
    <w:multiLevelType w:val="singleLevel"/>
    <w:tmpl w:val="F6CC74A2"/>
    <w:lvl w:ilvl="0">
      <w:start w:val="1"/>
      <w:numFmt w:val="decimal"/>
      <w:lvlText w:val="%1."/>
      <w:lvlJc w:val="left"/>
      <w:pPr>
        <w:tabs>
          <w:tab w:val="num" w:pos="926"/>
        </w:tabs>
        <w:ind w:left="926" w:hanging="360"/>
      </w:pPr>
    </w:lvl>
  </w:abstractNum>
  <w:abstractNum w:abstractNumId="4">
    <w:nsid w:val="FFFFFF7F"/>
    <w:multiLevelType w:val="singleLevel"/>
    <w:tmpl w:val="0F88345C"/>
    <w:lvl w:ilvl="0">
      <w:start w:val="1"/>
      <w:numFmt w:val="decimal"/>
      <w:lvlText w:val="%1."/>
      <w:lvlJc w:val="left"/>
      <w:pPr>
        <w:tabs>
          <w:tab w:val="num" w:pos="643"/>
        </w:tabs>
        <w:ind w:left="643" w:hanging="360"/>
      </w:pPr>
    </w:lvl>
  </w:abstractNum>
  <w:abstractNum w:abstractNumId="5">
    <w:nsid w:val="FFFFFF88"/>
    <w:multiLevelType w:val="singleLevel"/>
    <w:tmpl w:val="1A0A59A2"/>
    <w:lvl w:ilvl="0">
      <w:start w:val="1"/>
      <w:numFmt w:val="decimal"/>
      <w:lvlText w:val="%1."/>
      <w:lvlJc w:val="left"/>
      <w:pPr>
        <w:tabs>
          <w:tab w:val="num" w:pos="360"/>
        </w:tabs>
        <w:ind w:left="360" w:hanging="360"/>
      </w:pPr>
    </w:lvl>
  </w:abstractNum>
  <w:abstractNum w:abstractNumId="6">
    <w:nsid w:val="00000003"/>
    <w:multiLevelType w:val="multilevel"/>
    <w:tmpl w:val="894EE875"/>
    <w:lvl w:ilvl="0">
      <w:start w:val="2"/>
      <w:numFmt w:val="decimal"/>
      <w:isLgl/>
      <w:lvlText w:val="%1."/>
      <w:lvlJc w:val="left"/>
      <w:pPr>
        <w:tabs>
          <w:tab w:val="num" w:pos="283"/>
        </w:tabs>
        <w:ind w:left="283" w:firstLine="283"/>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7">
    <w:nsid w:val="00000004"/>
    <w:multiLevelType w:val="multilevel"/>
    <w:tmpl w:val="894EE876"/>
    <w:lvl w:ilvl="0">
      <w:start w:val="3"/>
      <w:numFmt w:val="decimal"/>
      <w:isLgl/>
      <w:lvlText w:val="%1."/>
      <w:lvlJc w:val="left"/>
      <w:pPr>
        <w:tabs>
          <w:tab w:val="num" w:pos="283"/>
        </w:tabs>
        <w:ind w:left="283" w:firstLine="283"/>
      </w:pPr>
      <w:rPr>
        <w:rFonts w:hint="default"/>
        <w:position w:val="0"/>
      </w:rPr>
    </w:lvl>
    <w:lvl w:ilvl="1">
      <w:start w:val="1"/>
      <w:numFmt w:val="lowerLetter"/>
      <w:lvlText w:val="%2)"/>
      <w:lvlJc w:val="left"/>
      <w:pPr>
        <w:tabs>
          <w:tab w:val="num" w:pos="283"/>
        </w:tabs>
        <w:ind w:left="283" w:firstLine="567"/>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8">
    <w:nsid w:val="02BC18D9"/>
    <w:multiLevelType w:val="hybridMultilevel"/>
    <w:tmpl w:val="D89460BA"/>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0A0B05C4"/>
    <w:multiLevelType w:val="hybridMultilevel"/>
    <w:tmpl w:val="BF80214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0B4E4E5B"/>
    <w:multiLevelType w:val="hybridMultilevel"/>
    <w:tmpl w:val="8A0C8842"/>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0EC00997"/>
    <w:multiLevelType w:val="multilevel"/>
    <w:tmpl w:val="16284540"/>
    <w:styleLink w:val="WWNum13"/>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rPr>
    </w:lvl>
    <w:lvl w:ilvl="8">
      <w:numFmt w:val="bullet"/>
      <w:lvlText w:val=""/>
      <w:lvlJc w:val="left"/>
      <w:pPr>
        <w:ind w:left="7200" w:hanging="360"/>
      </w:pPr>
      <w:rPr>
        <w:rFonts w:ascii="Wingdings" w:hAnsi="Wingdings"/>
      </w:rPr>
    </w:lvl>
  </w:abstractNum>
  <w:abstractNum w:abstractNumId="12">
    <w:nsid w:val="11C14CE6"/>
    <w:multiLevelType w:val="multilevel"/>
    <w:tmpl w:val="5EAE95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3B373AD"/>
    <w:multiLevelType w:val="multilevel"/>
    <w:tmpl w:val="F850BCB8"/>
    <w:styleLink w:val="WWNum14"/>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rPr>
    </w:lvl>
    <w:lvl w:ilvl="8">
      <w:numFmt w:val="bullet"/>
      <w:lvlText w:val=""/>
      <w:lvlJc w:val="left"/>
      <w:pPr>
        <w:ind w:left="7200" w:hanging="360"/>
      </w:pPr>
      <w:rPr>
        <w:rFonts w:ascii="Wingdings" w:hAnsi="Wingdings"/>
      </w:rPr>
    </w:lvl>
  </w:abstractNum>
  <w:abstractNum w:abstractNumId="14">
    <w:nsid w:val="1AA44730"/>
    <w:multiLevelType w:val="hybridMultilevel"/>
    <w:tmpl w:val="6BEE1B0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1BC452FC"/>
    <w:multiLevelType w:val="hybridMultilevel"/>
    <w:tmpl w:val="9C7EFA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Wingding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Wingdings"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BFE1ABD"/>
    <w:multiLevelType w:val="hybridMultilevel"/>
    <w:tmpl w:val="54C4753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1DE8743F"/>
    <w:multiLevelType w:val="hybridMultilevel"/>
    <w:tmpl w:val="ADB8D7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57B1079"/>
    <w:multiLevelType w:val="hybridMultilevel"/>
    <w:tmpl w:val="4B685E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D66534B"/>
    <w:multiLevelType w:val="hybridMultilevel"/>
    <w:tmpl w:val="5F6AE124"/>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2F4A56ED"/>
    <w:multiLevelType w:val="hybridMultilevel"/>
    <w:tmpl w:val="2F984C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37C6300"/>
    <w:multiLevelType w:val="multilevel"/>
    <w:tmpl w:val="83CA7670"/>
    <w:styleLink w:val="WWNum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2">
    <w:nsid w:val="3B2E2047"/>
    <w:multiLevelType w:val="multilevel"/>
    <w:tmpl w:val="E230CA6C"/>
    <w:styleLink w:val="WWNum12"/>
    <w:lvl w:ilvl="0">
      <w:numFmt w:val="bullet"/>
      <w:lvlText w:val="-"/>
      <w:lvlJc w:val="left"/>
      <w:pPr>
        <w:ind w:left="720" w:hanging="360"/>
      </w:pPr>
      <w:rPr>
        <w:rFonts w:ascii="Calibri" w:eastAsia="Calibri" w:hAnsi="Calibri" w:cs="Wingdings"/>
      </w:rPr>
    </w:lvl>
    <w:lvl w:ilvl="1">
      <w:numFmt w:val="bullet"/>
      <w:lvlText w:val="o"/>
      <w:lvlJc w:val="left"/>
      <w:pPr>
        <w:ind w:left="1440" w:hanging="360"/>
      </w:pPr>
      <w:rPr>
        <w:rFonts w:ascii="Courier New" w:hAnsi="Courier New" w:cs="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Wingdings"/>
      </w:rPr>
    </w:lvl>
    <w:lvl w:ilvl="8">
      <w:numFmt w:val="bullet"/>
      <w:lvlText w:val=""/>
      <w:lvlJc w:val="left"/>
      <w:pPr>
        <w:ind w:left="6480" w:hanging="360"/>
      </w:pPr>
      <w:rPr>
        <w:rFonts w:ascii="Wingdings" w:hAnsi="Wingdings"/>
      </w:rPr>
    </w:lvl>
  </w:abstractNum>
  <w:abstractNum w:abstractNumId="23">
    <w:nsid w:val="3DE416D7"/>
    <w:multiLevelType w:val="hybridMultilevel"/>
    <w:tmpl w:val="C2D2A1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E7F5AC5"/>
    <w:multiLevelType w:val="hybridMultilevel"/>
    <w:tmpl w:val="198C5DF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
    <w:nsid w:val="4978375D"/>
    <w:multiLevelType w:val="hybridMultilevel"/>
    <w:tmpl w:val="66CAB1C8"/>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4E0C5E0C"/>
    <w:multiLevelType w:val="hybridMultilevel"/>
    <w:tmpl w:val="9D8CB52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56357DD5"/>
    <w:multiLevelType w:val="hybridMultilevel"/>
    <w:tmpl w:val="6DCED79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DC931A1"/>
    <w:multiLevelType w:val="hybridMultilevel"/>
    <w:tmpl w:val="3E3AACEC"/>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nsid w:val="5EC60D82"/>
    <w:multiLevelType w:val="hybridMultilevel"/>
    <w:tmpl w:val="9D14B32C"/>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0">
    <w:nsid w:val="5F910304"/>
    <w:multiLevelType w:val="hybridMultilevel"/>
    <w:tmpl w:val="9A5AFD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1375136"/>
    <w:multiLevelType w:val="hybridMultilevel"/>
    <w:tmpl w:val="9DFEA7E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61D4429E"/>
    <w:multiLevelType w:val="hybridMultilevel"/>
    <w:tmpl w:val="9760A7EA"/>
    <w:lvl w:ilvl="0" w:tplc="040C0011">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3">
    <w:nsid w:val="636F75FF"/>
    <w:multiLevelType w:val="multilevel"/>
    <w:tmpl w:val="6DCED7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70CF7A9B"/>
    <w:multiLevelType w:val="multilevel"/>
    <w:tmpl w:val="6DCED7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76462D86"/>
    <w:multiLevelType w:val="hybridMultilevel"/>
    <w:tmpl w:val="5EAE95B0"/>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nsid w:val="76B841D1"/>
    <w:multiLevelType w:val="hybridMultilevel"/>
    <w:tmpl w:val="59C68F7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777B0213"/>
    <w:multiLevelType w:val="hybridMultilevel"/>
    <w:tmpl w:val="669A7A02"/>
    <w:lvl w:ilvl="0" w:tplc="040C0011">
      <w:start w:val="4"/>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num w:numId="1">
    <w:abstractNumId w:val="22"/>
  </w:num>
  <w:num w:numId="2">
    <w:abstractNumId w:val="11"/>
  </w:num>
  <w:num w:numId="3">
    <w:abstractNumId w:val="13"/>
  </w:num>
  <w:num w:numId="4">
    <w:abstractNumId w:val="21"/>
  </w:num>
  <w:num w:numId="5">
    <w:abstractNumId w:val="25"/>
  </w:num>
  <w:num w:numId="6">
    <w:abstractNumId w:val="36"/>
  </w:num>
  <w:num w:numId="7">
    <w:abstractNumId w:val="8"/>
  </w:num>
  <w:num w:numId="8">
    <w:abstractNumId w:val="16"/>
  </w:num>
  <w:num w:numId="9">
    <w:abstractNumId w:val="37"/>
  </w:num>
  <w:num w:numId="10">
    <w:abstractNumId w:val="9"/>
  </w:num>
  <w:num w:numId="11">
    <w:abstractNumId w:val="28"/>
  </w:num>
  <w:num w:numId="12">
    <w:abstractNumId w:val="6"/>
  </w:num>
  <w:num w:numId="13">
    <w:abstractNumId w:val="7"/>
  </w:num>
  <w:num w:numId="14">
    <w:abstractNumId w:val="10"/>
  </w:num>
  <w:num w:numId="15">
    <w:abstractNumId w:val="27"/>
  </w:num>
  <w:num w:numId="16">
    <w:abstractNumId w:val="33"/>
  </w:num>
  <w:num w:numId="17">
    <w:abstractNumId w:val="14"/>
  </w:num>
  <w:num w:numId="18">
    <w:abstractNumId w:val="34"/>
  </w:num>
  <w:num w:numId="19">
    <w:abstractNumId w:val="31"/>
  </w:num>
  <w:num w:numId="20">
    <w:abstractNumId w:val="15"/>
  </w:num>
  <w:num w:numId="21">
    <w:abstractNumId w:val="17"/>
  </w:num>
  <w:num w:numId="22">
    <w:abstractNumId w:val="29"/>
  </w:num>
  <w:num w:numId="23">
    <w:abstractNumId w:val="19"/>
  </w:num>
  <w:num w:numId="24">
    <w:abstractNumId w:val="0"/>
  </w:num>
  <w:num w:numId="25">
    <w:abstractNumId w:val="5"/>
  </w:num>
  <w:num w:numId="26">
    <w:abstractNumId w:val="4"/>
  </w:num>
  <w:num w:numId="27">
    <w:abstractNumId w:val="3"/>
  </w:num>
  <w:num w:numId="28">
    <w:abstractNumId w:val="2"/>
  </w:num>
  <w:num w:numId="29">
    <w:abstractNumId w:val="1"/>
  </w:num>
  <w:num w:numId="30">
    <w:abstractNumId w:val="35"/>
  </w:num>
  <w:num w:numId="31">
    <w:abstractNumId w:val="23"/>
  </w:num>
  <w:num w:numId="32">
    <w:abstractNumId w:val="18"/>
  </w:num>
  <w:num w:numId="33">
    <w:abstractNumId w:val="20"/>
  </w:num>
  <w:num w:numId="34">
    <w:abstractNumId w:val="30"/>
  </w:num>
  <w:num w:numId="35">
    <w:abstractNumId w:val="24"/>
  </w:num>
  <w:num w:numId="36">
    <w:abstractNumId w:val="32"/>
  </w:num>
  <w:num w:numId="37">
    <w:abstractNumId w:val="12"/>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A7E"/>
    <w:rsid w:val="00471C7D"/>
    <w:rsid w:val="005F5932"/>
    <w:rsid w:val="008E56DF"/>
    <w:rsid w:val="00A54A7E"/>
    <w:rsid w:val="00AB6016"/>
    <w:rsid w:val="00CE682F"/>
    <w:rsid w:val="00E355E1"/>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DDE41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CA" w:eastAsia="fr-FR" w:bidi="ar-SA"/>
      </w:rPr>
    </w:rPrDefault>
    <w:pPrDefault/>
  </w:docDefaults>
  <w:latentStyles w:defLockedState="0" w:defUIPriority="0" w:defSemiHidden="0" w:defUnhideWhenUsed="0" w:defQFormat="0" w:count="276"/>
  <w:style w:type="paragraph" w:default="1" w:styleId="Normal">
    <w:name w:val="Normal"/>
    <w:qFormat/>
    <w:rsid w:val="000148FE"/>
    <w:pPr>
      <w:spacing w:after="200" w:line="276" w:lineRule="auto"/>
    </w:pPr>
    <w:rPr>
      <w:rFonts w:ascii="Arial" w:hAnsi="Arial"/>
      <w:szCs w:val="22"/>
      <w:lang w:val="fr-FR" w:eastAsia="en-US"/>
    </w:rPr>
  </w:style>
  <w:style w:type="paragraph" w:styleId="Titre1">
    <w:name w:val="heading 1"/>
    <w:basedOn w:val="Normal"/>
    <w:link w:val="Titre1Car"/>
    <w:uiPriority w:val="9"/>
    <w:qFormat/>
    <w:rsid w:val="005377D1"/>
    <w:pPr>
      <w:spacing w:before="100" w:beforeAutospacing="1" w:after="100" w:afterAutospacing="1" w:line="240" w:lineRule="auto"/>
      <w:outlineLvl w:val="0"/>
    </w:pPr>
    <w:rPr>
      <w:rFonts w:ascii="Times New Roman" w:eastAsia="Times New Roman" w:hAnsi="Times New Roman"/>
      <w:b/>
      <w:bCs/>
      <w:kern w:val="36"/>
      <w:sz w:val="48"/>
      <w:szCs w:val="48"/>
      <w:lang w:val="fr-CA"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54A7E"/>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A54A7E"/>
    <w:rPr>
      <w:rFonts w:ascii="Tahoma" w:hAnsi="Tahoma" w:cs="Tahoma"/>
      <w:sz w:val="16"/>
      <w:szCs w:val="16"/>
    </w:rPr>
  </w:style>
  <w:style w:type="paragraph" w:styleId="En-tte">
    <w:name w:val="header"/>
    <w:basedOn w:val="Normal"/>
    <w:link w:val="En-tteCar"/>
    <w:uiPriority w:val="99"/>
    <w:unhideWhenUsed/>
    <w:rsid w:val="00722117"/>
    <w:pPr>
      <w:tabs>
        <w:tab w:val="center" w:pos="4680"/>
        <w:tab w:val="right" w:pos="9360"/>
      </w:tabs>
      <w:spacing w:after="0" w:line="240" w:lineRule="auto"/>
    </w:pPr>
  </w:style>
  <w:style w:type="character" w:customStyle="1" w:styleId="En-tteCar">
    <w:name w:val="En-tête Car"/>
    <w:basedOn w:val="Policepardfaut"/>
    <w:link w:val="En-tte"/>
    <w:uiPriority w:val="99"/>
    <w:rsid w:val="00722117"/>
  </w:style>
  <w:style w:type="paragraph" w:styleId="Pieddepage">
    <w:name w:val="footer"/>
    <w:basedOn w:val="Normal"/>
    <w:link w:val="PieddepageCar"/>
    <w:uiPriority w:val="99"/>
    <w:unhideWhenUsed/>
    <w:rsid w:val="00722117"/>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722117"/>
  </w:style>
  <w:style w:type="table" w:styleId="Grille">
    <w:name w:val="Table Grid"/>
    <w:basedOn w:val="TableauNormal"/>
    <w:uiPriority w:val="59"/>
    <w:rsid w:val="00523417"/>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oustotre">
    <w:name w:val="sous totre"/>
    <w:basedOn w:val="Normal"/>
    <w:qFormat/>
    <w:rsid w:val="009D2865"/>
    <w:pPr>
      <w:autoSpaceDE w:val="0"/>
      <w:autoSpaceDN w:val="0"/>
      <w:adjustRightInd w:val="0"/>
      <w:spacing w:after="0" w:line="240" w:lineRule="auto"/>
    </w:pPr>
    <w:rPr>
      <w:rFonts w:ascii="Arial-BoldMT" w:hAnsi="Arial-BoldMT" w:cs="Arial-BoldMT"/>
      <w:b/>
      <w:bCs/>
    </w:rPr>
  </w:style>
  <w:style w:type="paragraph" w:customStyle="1" w:styleId="titre">
    <w:name w:val="titre"/>
    <w:basedOn w:val="Normal"/>
    <w:qFormat/>
    <w:rsid w:val="00D25EA6"/>
    <w:pPr>
      <w:pBdr>
        <w:bottom w:val="single" w:sz="24" w:space="1" w:color="A6A6A6"/>
      </w:pBdr>
      <w:autoSpaceDE w:val="0"/>
      <w:autoSpaceDN w:val="0"/>
      <w:adjustRightInd w:val="0"/>
      <w:spacing w:after="0" w:line="240" w:lineRule="auto"/>
    </w:pPr>
    <w:rPr>
      <w:rFonts w:ascii="Arial-BoldMT" w:hAnsi="Arial-BoldMT" w:cs="Arial-BoldMT"/>
      <w:b/>
      <w:bCs/>
      <w:color w:val="7F7F7F"/>
      <w:sz w:val="32"/>
      <w:szCs w:val="32"/>
    </w:rPr>
  </w:style>
  <w:style w:type="paragraph" w:styleId="Sansinterligne">
    <w:name w:val="No Spacing"/>
    <w:uiPriority w:val="1"/>
    <w:qFormat/>
    <w:rsid w:val="002F5A45"/>
    <w:rPr>
      <w:sz w:val="22"/>
      <w:szCs w:val="22"/>
      <w:lang w:val="fr-FR" w:eastAsia="en-US"/>
    </w:rPr>
  </w:style>
  <w:style w:type="paragraph" w:styleId="Paragraphedeliste">
    <w:name w:val="List Paragraph"/>
    <w:basedOn w:val="Normal"/>
    <w:uiPriority w:val="34"/>
    <w:qFormat/>
    <w:rsid w:val="00B0184C"/>
    <w:pPr>
      <w:ind w:left="708"/>
    </w:pPr>
  </w:style>
  <w:style w:type="character" w:customStyle="1" w:styleId="Titre1Car">
    <w:name w:val="Titre 1 Car"/>
    <w:link w:val="Titre1"/>
    <w:uiPriority w:val="9"/>
    <w:rsid w:val="005377D1"/>
    <w:rPr>
      <w:rFonts w:ascii="Times New Roman" w:eastAsia="Times New Roman" w:hAnsi="Times New Roman"/>
      <w:b/>
      <w:bCs/>
      <w:kern w:val="36"/>
      <w:sz w:val="48"/>
      <w:szCs w:val="48"/>
      <w:lang w:val="fr-CA" w:eastAsia="fr-CA"/>
    </w:rPr>
  </w:style>
  <w:style w:type="character" w:styleId="Lienhypertexte">
    <w:name w:val="Hyperlink"/>
    <w:uiPriority w:val="99"/>
    <w:unhideWhenUsed/>
    <w:rsid w:val="005377D1"/>
    <w:rPr>
      <w:color w:val="0000FF"/>
      <w:u w:val="single"/>
    </w:rPr>
  </w:style>
  <w:style w:type="paragraph" w:customStyle="1" w:styleId="Default">
    <w:name w:val="Default"/>
    <w:rsid w:val="005377D1"/>
    <w:pPr>
      <w:autoSpaceDE w:val="0"/>
      <w:autoSpaceDN w:val="0"/>
      <w:adjustRightInd w:val="0"/>
    </w:pPr>
    <w:rPr>
      <w:rFonts w:ascii="Times New Roman" w:hAnsi="Times New Roman"/>
      <w:color w:val="000000"/>
      <w:sz w:val="24"/>
      <w:szCs w:val="24"/>
      <w:lang w:eastAsia="fr-CA"/>
    </w:rPr>
  </w:style>
  <w:style w:type="paragraph" w:customStyle="1" w:styleId="ColorfulList-Accent11">
    <w:name w:val="Colorful List - Accent 11"/>
    <w:basedOn w:val="Normal"/>
    <w:uiPriority w:val="34"/>
    <w:qFormat/>
    <w:rsid w:val="005377D1"/>
    <w:pPr>
      <w:ind w:left="708"/>
    </w:pPr>
  </w:style>
  <w:style w:type="character" w:customStyle="1" w:styleId="long-title">
    <w:name w:val="long-title"/>
    <w:basedOn w:val="Policepardfaut"/>
    <w:rsid w:val="005377D1"/>
  </w:style>
  <w:style w:type="character" w:styleId="Lienhypertextesuivi">
    <w:name w:val="FollowedHyperlink"/>
    <w:uiPriority w:val="99"/>
    <w:unhideWhenUsed/>
    <w:rsid w:val="005377D1"/>
    <w:rPr>
      <w:color w:val="800080"/>
      <w:u w:val="single"/>
    </w:rPr>
  </w:style>
  <w:style w:type="character" w:styleId="Marquedannotation">
    <w:name w:val="annotation reference"/>
    <w:uiPriority w:val="99"/>
    <w:unhideWhenUsed/>
    <w:rsid w:val="005377D1"/>
    <w:rPr>
      <w:sz w:val="18"/>
      <w:szCs w:val="18"/>
    </w:rPr>
  </w:style>
  <w:style w:type="paragraph" w:styleId="Commentaire">
    <w:name w:val="annotation text"/>
    <w:basedOn w:val="Normal"/>
    <w:link w:val="CommentaireCar"/>
    <w:uiPriority w:val="99"/>
    <w:unhideWhenUsed/>
    <w:rsid w:val="005377D1"/>
    <w:rPr>
      <w:sz w:val="24"/>
      <w:szCs w:val="24"/>
    </w:rPr>
  </w:style>
  <w:style w:type="character" w:customStyle="1" w:styleId="CommentaireCar">
    <w:name w:val="Commentaire Car"/>
    <w:link w:val="Commentaire"/>
    <w:uiPriority w:val="99"/>
    <w:rsid w:val="005377D1"/>
    <w:rPr>
      <w:sz w:val="24"/>
      <w:szCs w:val="24"/>
      <w:lang w:val="fr-FR" w:eastAsia="en-US"/>
    </w:rPr>
  </w:style>
  <w:style w:type="paragraph" w:styleId="Objetducommentaire">
    <w:name w:val="annotation subject"/>
    <w:basedOn w:val="Commentaire"/>
    <w:next w:val="Commentaire"/>
    <w:link w:val="ObjetducommentaireCar"/>
    <w:uiPriority w:val="99"/>
    <w:unhideWhenUsed/>
    <w:rsid w:val="005377D1"/>
    <w:rPr>
      <w:b/>
      <w:bCs/>
      <w:sz w:val="20"/>
      <w:szCs w:val="20"/>
    </w:rPr>
  </w:style>
  <w:style w:type="character" w:customStyle="1" w:styleId="ObjetducommentaireCar">
    <w:name w:val="Objet du commentaire Car"/>
    <w:link w:val="Objetducommentaire"/>
    <w:uiPriority w:val="99"/>
    <w:rsid w:val="005377D1"/>
    <w:rPr>
      <w:b/>
      <w:bCs/>
      <w:sz w:val="24"/>
      <w:szCs w:val="24"/>
      <w:lang w:val="fr-FR" w:eastAsia="en-US"/>
    </w:rPr>
  </w:style>
  <w:style w:type="paragraph" w:customStyle="1" w:styleId="ColorfulShading-Accent11">
    <w:name w:val="Colorful Shading - Accent 11"/>
    <w:hidden/>
    <w:uiPriority w:val="71"/>
    <w:rsid w:val="005377D1"/>
    <w:rPr>
      <w:sz w:val="22"/>
      <w:szCs w:val="22"/>
      <w:lang w:val="fr-FR" w:eastAsia="en-US"/>
    </w:rPr>
  </w:style>
  <w:style w:type="character" w:styleId="Numrodepage">
    <w:name w:val="page number"/>
    <w:basedOn w:val="Policepardfaut"/>
    <w:rsid w:val="00C42F48"/>
  </w:style>
  <w:style w:type="paragraph" w:customStyle="1" w:styleId="Standard">
    <w:name w:val="Standard"/>
    <w:rsid w:val="00F81E99"/>
    <w:pPr>
      <w:suppressAutoHyphens/>
      <w:autoSpaceDN w:val="0"/>
      <w:spacing w:after="200" w:line="276" w:lineRule="auto"/>
      <w:textAlignment w:val="baseline"/>
    </w:pPr>
    <w:rPr>
      <w:kern w:val="3"/>
      <w:sz w:val="22"/>
      <w:szCs w:val="22"/>
      <w:lang w:val="fr-FR" w:eastAsia="en-US"/>
    </w:rPr>
  </w:style>
  <w:style w:type="paragraph" w:styleId="Lgende">
    <w:name w:val="caption"/>
    <w:basedOn w:val="Standard"/>
    <w:qFormat/>
    <w:rsid w:val="00D950DE"/>
    <w:pPr>
      <w:spacing w:after="0" w:line="240" w:lineRule="auto"/>
      <w:jc w:val="center"/>
    </w:pPr>
    <w:rPr>
      <w:rFonts w:ascii="Times New Roman" w:eastAsia="Times New Roman" w:hAnsi="Times New Roman"/>
      <w:b/>
      <w:bCs/>
      <w:i/>
      <w:iCs/>
      <w:szCs w:val="24"/>
      <w:lang w:val="fr-CA" w:eastAsia="fr-CA"/>
    </w:rPr>
  </w:style>
  <w:style w:type="numbering" w:customStyle="1" w:styleId="WWNum12">
    <w:name w:val="WWNum12"/>
    <w:basedOn w:val="Aucuneliste"/>
    <w:rsid w:val="00137837"/>
    <w:pPr>
      <w:numPr>
        <w:numId w:val="1"/>
      </w:numPr>
    </w:pPr>
  </w:style>
  <w:style w:type="numbering" w:customStyle="1" w:styleId="WWNum13">
    <w:name w:val="WWNum13"/>
    <w:basedOn w:val="Aucuneliste"/>
    <w:rsid w:val="00137837"/>
    <w:pPr>
      <w:numPr>
        <w:numId w:val="2"/>
      </w:numPr>
    </w:pPr>
  </w:style>
  <w:style w:type="numbering" w:customStyle="1" w:styleId="WWNum14">
    <w:name w:val="WWNum14"/>
    <w:basedOn w:val="Aucuneliste"/>
    <w:rsid w:val="00137837"/>
    <w:pPr>
      <w:numPr>
        <w:numId w:val="3"/>
      </w:numPr>
    </w:pPr>
  </w:style>
  <w:style w:type="numbering" w:customStyle="1" w:styleId="WWNum9">
    <w:name w:val="WWNum9"/>
    <w:basedOn w:val="Aucuneliste"/>
    <w:rsid w:val="00124D5A"/>
    <w:pPr>
      <w:numPr>
        <w:numId w:val="4"/>
      </w:numPr>
    </w:pPr>
  </w:style>
  <w:style w:type="paragraph" w:styleId="Notedebasdepage">
    <w:name w:val="footnote text"/>
    <w:basedOn w:val="Normal"/>
    <w:link w:val="NotedebasdepageCar"/>
    <w:uiPriority w:val="99"/>
    <w:unhideWhenUsed/>
    <w:rsid w:val="00F055EF"/>
    <w:rPr>
      <w:rFonts w:ascii="Calibri" w:hAnsi="Calibri"/>
      <w:szCs w:val="20"/>
    </w:rPr>
  </w:style>
  <w:style w:type="character" w:customStyle="1" w:styleId="NotedebasdepageCar">
    <w:name w:val="Note de bas de page Car"/>
    <w:link w:val="Notedebasdepage"/>
    <w:uiPriority w:val="99"/>
    <w:rsid w:val="00F055EF"/>
    <w:rPr>
      <w:lang w:eastAsia="en-US"/>
    </w:rPr>
  </w:style>
  <w:style w:type="character" w:styleId="Marquenotebasdepage">
    <w:name w:val="footnote reference"/>
    <w:uiPriority w:val="99"/>
    <w:unhideWhenUsed/>
    <w:rsid w:val="00F055EF"/>
    <w:rPr>
      <w:vertAlign w:val="superscript"/>
    </w:rPr>
  </w:style>
  <w:style w:type="paragraph" w:styleId="Titre0">
    <w:name w:val="Title"/>
    <w:basedOn w:val="Normal"/>
    <w:link w:val="TitreCar"/>
    <w:qFormat/>
    <w:rsid w:val="00F055EF"/>
    <w:pPr>
      <w:spacing w:before="240" w:after="60" w:line="240" w:lineRule="auto"/>
      <w:jc w:val="center"/>
    </w:pPr>
    <w:rPr>
      <w:rFonts w:eastAsia="Times New Roman"/>
      <w:b/>
      <w:kern w:val="28"/>
      <w:sz w:val="48"/>
      <w:szCs w:val="20"/>
      <w:lang w:val="fr-CA"/>
    </w:rPr>
  </w:style>
  <w:style w:type="character" w:customStyle="1" w:styleId="TitreCar">
    <w:name w:val="Titre Car"/>
    <w:link w:val="Titre0"/>
    <w:rsid w:val="00F055EF"/>
    <w:rPr>
      <w:rFonts w:ascii="Arial" w:eastAsia="Times New Roman" w:hAnsi="Arial"/>
      <w:b/>
      <w:kern w:val="28"/>
      <w:sz w:val="48"/>
      <w:lang w:val="fr-CA" w:eastAsia="en-US"/>
    </w:rPr>
  </w:style>
  <w:style w:type="paragraph" w:customStyle="1" w:styleId="Formatlibre">
    <w:name w:val="Format libre"/>
    <w:rsid w:val="00FA5907"/>
    <w:rPr>
      <w:rFonts w:ascii="Helvetica" w:eastAsia="ヒラギノ角ゴ Pro W3" w:hAnsi="Helvetica"/>
      <w:color w:val="000000"/>
      <w:sz w:val="24"/>
      <w:lang w:val="fr-FR" w:eastAsia="fr-CA"/>
    </w:rPr>
  </w:style>
  <w:style w:type="character" w:styleId="Accentuation">
    <w:name w:val="Emphasis"/>
    <w:uiPriority w:val="20"/>
    <w:qFormat/>
    <w:rsid w:val="000148FE"/>
    <w:rPr>
      <w:i/>
      <w:iCs/>
    </w:rPr>
  </w:style>
  <w:style w:type="paragraph" w:styleId="NormalWeb">
    <w:name w:val="Normal (Web)"/>
    <w:basedOn w:val="Normal"/>
    <w:uiPriority w:val="99"/>
    <w:unhideWhenUsed/>
    <w:rsid w:val="000148FE"/>
    <w:pPr>
      <w:spacing w:before="100" w:beforeAutospacing="1" w:after="100" w:afterAutospacing="1" w:line="240" w:lineRule="auto"/>
    </w:pPr>
    <w:rPr>
      <w:rFonts w:ascii="Times" w:hAnsi="Times"/>
      <w:szCs w:val="20"/>
      <w:lang w:val="fr-CA" w:eastAsia="fr-FR"/>
    </w:rPr>
  </w:style>
  <w:style w:type="character" w:customStyle="1" w:styleId="auteur">
    <w:name w:val="auteur"/>
    <w:rsid w:val="000148FE"/>
  </w:style>
  <w:style w:type="character" w:customStyle="1" w:styleId="listeb">
    <w:name w:val="listeb"/>
    <w:rsid w:val="000148F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CA" w:eastAsia="fr-FR" w:bidi="ar-SA"/>
      </w:rPr>
    </w:rPrDefault>
    <w:pPrDefault/>
  </w:docDefaults>
  <w:latentStyles w:defLockedState="0" w:defUIPriority="0" w:defSemiHidden="0" w:defUnhideWhenUsed="0" w:defQFormat="0" w:count="276"/>
  <w:style w:type="paragraph" w:default="1" w:styleId="Normal">
    <w:name w:val="Normal"/>
    <w:qFormat/>
    <w:rsid w:val="000148FE"/>
    <w:pPr>
      <w:spacing w:after="200" w:line="276" w:lineRule="auto"/>
    </w:pPr>
    <w:rPr>
      <w:rFonts w:ascii="Arial" w:hAnsi="Arial"/>
      <w:szCs w:val="22"/>
      <w:lang w:val="fr-FR" w:eastAsia="en-US"/>
    </w:rPr>
  </w:style>
  <w:style w:type="paragraph" w:styleId="Titre1">
    <w:name w:val="heading 1"/>
    <w:basedOn w:val="Normal"/>
    <w:link w:val="Titre1Car"/>
    <w:uiPriority w:val="9"/>
    <w:qFormat/>
    <w:rsid w:val="005377D1"/>
    <w:pPr>
      <w:spacing w:before="100" w:beforeAutospacing="1" w:after="100" w:afterAutospacing="1" w:line="240" w:lineRule="auto"/>
      <w:outlineLvl w:val="0"/>
    </w:pPr>
    <w:rPr>
      <w:rFonts w:ascii="Times New Roman" w:eastAsia="Times New Roman" w:hAnsi="Times New Roman"/>
      <w:b/>
      <w:bCs/>
      <w:kern w:val="36"/>
      <w:sz w:val="48"/>
      <w:szCs w:val="48"/>
      <w:lang w:val="fr-CA"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54A7E"/>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A54A7E"/>
    <w:rPr>
      <w:rFonts w:ascii="Tahoma" w:hAnsi="Tahoma" w:cs="Tahoma"/>
      <w:sz w:val="16"/>
      <w:szCs w:val="16"/>
    </w:rPr>
  </w:style>
  <w:style w:type="paragraph" w:styleId="En-tte">
    <w:name w:val="header"/>
    <w:basedOn w:val="Normal"/>
    <w:link w:val="En-tteCar"/>
    <w:uiPriority w:val="99"/>
    <w:unhideWhenUsed/>
    <w:rsid w:val="00722117"/>
    <w:pPr>
      <w:tabs>
        <w:tab w:val="center" w:pos="4680"/>
        <w:tab w:val="right" w:pos="9360"/>
      </w:tabs>
      <w:spacing w:after="0" w:line="240" w:lineRule="auto"/>
    </w:pPr>
  </w:style>
  <w:style w:type="character" w:customStyle="1" w:styleId="En-tteCar">
    <w:name w:val="En-tête Car"/>
    <w:basedOn w:val="Policepardfaut"/>
    <w:link w:val="En-tte"/>
    <w:uiPriority w:val="99"/>
    <w:rsid w:val="00722117"/>
  </w:style>
  <w:style w:type="paragraph" w:styleId="Pieddepage">
    <w:name w:val="footer"/>
    <w:basedOn w:val="Normal"/>
    <w:link w:val="PieddepageCar"/>
    <w:uiPriority w:val="99"/>
    <w:unhideWhenUsed/>
    <w:rsid w:val="00722117"/>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722117"/>
  </w:style>
  <w:style w:type="table" w:styleId="Grille">
    <w:name w:val="Table Grid"/>
    <w:basedOn w:val="TableauNormal"/>
    <w:uiPriority w:val="59"/>
    <w:rsid w:val="00523417"/>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oustotre">
    <w:name w:val="sous totre"/>
    <w:basedOn w:val="Normal"/>
    <w:qFormat/>
    <w:rsid w:val="009D2865"/>
    <w:pPr>
      <w:autoSpaceDE w:val="0"/>
      <w:autoSpaceDN w:val="0"/>
      <w:adjustRightInd w:val="0"/>
      <w:spacing w:after="0" w:line="240" w:lineRule="auto"/>
    </w:pPr>
    <w:rPr>
      <w:rFonts w:ascii="Arial-BoldMT" w:hAnsi="Arial-BoldMT" w:cs="Arial-BoldMT"/>
      <w:b/>
      <w:bCs/>
    </w:rPr>
  </w:style>
  <w:style w:type="paragraph" w:customStyle="1" w:styleId="titre">
    <w:name w:val="titre"/>
    <w:basedOn w:val="Normal"/>
    <w:qFormat/>
    <w:rsid w:val="00D25EA6"/>
    <w:pPr>
      <w:pBdr>
        <w:bottom w:val="single" w:sz="24" w:space="1" w:color="A6A6A6"/>
      </w:pBdr>
      <w:autoSpaceDE w:val="0"/>
      <w:autoSpaceDN w:val="0"/>
      <w:adjustRightInd w:val="0"/>
      <w:spacing w:after="0" w:line="240" w:lineRule="auto"/>
    </w:pPr>
    <w:rPr>
      <w:rFonts w:ascii="Arial-BoldMT" w:hAnsi="Arial-BoldMT" w:cs="Arial-BoldMT"/>
      <w:b/>
      <w:bCs/>
      <w:color w:val="7F7F7F"/>
      <w:sz w:val="32"/>
      <w:szCs w:val="32"/>
    </w:rPr>
  </w:style>
  <w:style w:type="paragraph" w:styleId="Sansinterligne">
    <w:name w:val="No Spacing"/>
    <w:uiPriority w:val="1"/>
    <w:qFormat/>
    <w:rsid w:val="002F5A45"/>
    <w:rPr>
      <w:sz w:val="22"/>
      <w:szCs w:val="22"/>
      <w:lang w:val="fr-FR" w:eastAsia="en-US"/>
    </w:rPr>
  </w:style>
  <w:style w:type="paragraph" w:styleId="Paragraphedeliste">
    <w:name w:val="List Paragraph"/>
    <w:basedOn w:val="Normal"/>
    <w:uiPriority w:val="34"/>
    <w:qFormat/>
    <w:rsid w:val="00B0184C"/>
    <w:pPr>
      <w:ind w:left="708"/>
    </w:pPr>
  </w:style>
  <w:style w:type="character" w:customStyle="1" w:styleId="Titre1Car">
    <w:name w:val="Titre 1 Car"/>
    <w:link w:val="Titre1"/>
    <w:uiPriority w:val="9"/>
    <w:rsid w:val="005377D1"/>
    <w:rPr>
      <w:rFonts w:ascii="Times New Roman" w:eastAsia="Times New Roman" w:hAnsi="Times New Roman"/>
      <w:b/>
      <w:bCs/>
      <w:kern w:val="36"/>
      <w:sz w:val="48"/>
      <w:szCs w:val="48"/>
      <w:lang w:val="fr-CA" w:eastAsia="fr-CA"/>
    </w:rPr>
  </w:style>
  <w:style w:type="character" w:styleId="Lienhypertexte">
    <w:name w:val="Hyperlink"/>
    <w:uiPriority w:val="99"/>
    <w:unhideWhenUsed/>
    <w:rsid w:val="005377D1"/>
    <w:rPr>
      <w:color w:val="0000FF"/>
      <w:u w:val="single"/>
    </w:rPr>
  </w:style>
  <w:style w:type="paragraph" w:customStyle="1" w:styleId="Default">
    <w:name w:val="Default"/>
    <w:rsid w:val="005377D1"/>
    <w:pPr>
      <w:autoSpaceDE w:val="0"/>
      <w:autoSpaceDN w:val="0"/>
      <w:adjustRightInd w:val="0"/>
    </w:pPr>
    <w:rPr>
      <w:rFonts w:ascii="Times New Roman" w:hAnsi="Times New Roman"/>
      <w:color w:val="000000"/>
      <w:sz w:val="24"/>
      <w:szCs w:val="24"/>
      <w:lang w:eastAsia="fr-CA"/>
    </w:rPr>
  </w:style>
  <w:style w:type="paragraph" w:customStyle="1" w:styleId="ColorfulList-Accent11">
    <w:name w:val="Colorful List - Accent 11"/>
    <w:basedOn w:val="Normal"/>
    <w:uiPriority w:val="34"/>
    <w:qFormat/>
    <w:rsid w:val="005377D1"/>
    <w:pPr>
      <w:ind w:left="708"/>
    </w:pPr>
  </w:style>
  <w:style w:type="character" w:customStyle="1" w:styleId="long-title">
    <w:name w:val="long-title"/>
    <w:basedOn w:val="Policepardfaut"/>
    <w:rsid w:val="005377D1"/>
  </w:style>
  <w:style w:type="character" w:styleId="Lienhypertextesuivi">
    <w:name w:val="FollowedHyperlink"/>
    <w:uiPriority w:val="99"/>
    <w:unhideWhenUsed/>
    <w:rsid w:val="005377D1"/>
    <w:rPr>
      <w:color w:val="800080"/>
      <w:u w:val="single"/>
    </w:rPr>
  </w:style>
  <w:style w:type="character" w:styleId="Marquedannotation">
    <w:name w:val="annotation reference"/>
    <w:uiPriority w:val="99"/>
    <w:unhideWhenUsed/>
    <w:rsid w:val="005377D1"/>
    <w:rPr>
      <w:sz w:val="18"/>
      <w:szCs w:val="18"/>
    </w:rPr>
  </w:style>
  <w:style w:type="paragraph" w:styleId="Commentaire">
    <w:name w:val="annotation text"/>
    <w:basedOn w:val="Normal"/>
    <w:link w:val="CommentaireCar"/>
    <w:uiPriority w:val="99"/>
    <w:unhideWhenUsed/>
    <w:rsid w:val="005377D1"/>
    <w:rPr>
      <w:sz w:val="24"/>
      <w:szCs w:val="24"/>
    </w:rPr>
  </w:style>
  <w:style w:type="character" w:customStyle="1" w:styleId="CommentaireCar">
    <w:name w:val="Commentaire Car"/>
    <w:link w:val="Commentaire"/>
    <w:uiPriority w:val="99"/>
    <w:rsid w:val="005377D1"/>
    <w:rPr>
      <w:sz w:val="24"/>
      <w:szCs w:val="24"/>
      <w:lang w:val="fr-FR" w:eastAsia="en-US"/>
    </w:rPr>
  </w:style>
  <w:style w:type="paragraph" w:styleId="Objetducommentaire">
    <w:name w:val="annotation subject"/>
    <w:basedOn w:val="Commentaire"/>
    <w:next w:val="Commentaire"/>
    <w:link w:val="ObjetducommentaireCar"/>
    <w:uiPriority w:val="99"/>
    <w:unhideWhenUsed/>
    <w:rsid w:val="005377D1"/>
    <w:rPr>
      <w:b/>
      <w:bCs/>
      <w:sz w:val="20"/>
      <w:szCs w:val="20"/>
    </w:rPr>
  </w:style>
  <w:style w:type="character" w:customStyle="1" w:styleId="ObjetducommentaireCar">
    <w:name w:val="Objet du commentaire Car"/>
    <w:link w:val="Objetducommentaire"/>
    <w:uiPriority w:val="99"/>
    <w:rsid w:val="005377D1"/>
    <w:rPr>
      <w:b/>
      <w:bCs/>
      <w:sz w:val="24"/>
      <w:szCs w:val="24"/>
      <w:lang w:val="fr-FR" w:eastAsia="en-US"/>
    </w:rPr>
  </w:style>
  <w:style w:type="paragraph" w:customStyle="1" w:styleId="ColorfulShading-Accent11">
    <w:name w:val="Colorful Shading - Accent 11"/>
    <w:hidden/>
    <w:uiPriority w:val="71"/>
    <w:rsid w:val="005377D1"/>
    <w:rPr>
      <w:sz w:val="22"/>
      <w:szCs w:val="22"/>
      <w:lang w:val="fr-FR" w:eastAsia="en-US"/>
    </w:rPr>
  </w:style>
  <w:style w:type="character" w:styleId="Numrodepage">
    <w:name w:val="page number"/>
    <w:basedOn w:val="Policepardfaut"/>
    <w:rsid w:val="00C42F48"/>
  </w:style>
  <w:style w:type="paragraph" w:customStyle="1" w:styleId="Standard">
    <w:name w:val="Standard"/>
    <w:rsid w:val="00F81E99"/>
    <w:pPr>
      <w:suppressAutoHyphens/>
      <w:autoSpaceDN w:val="0"/>
      <w:spacing w:after="200" w:line="276" w:lineRule="auto"/>
      <w:textAlignment w:val="baseline"/>
    </w:pPr>
    <w:rPr>
      <w:kern w:val="3"/>
      <w:sz w:val="22"/>
      <w:szCs w:val="22"/>
      <w:lang w:val="fr-FR" w:eastAsia="en-US"/>
    </w:rPr>
  </w:style>
  <w:style w:type="paragraph" w:styleId="Lgende">
    <w:name w:val="caption"/>
    <w:basedOn w:val="Standard"/>
    <w:qFormat/>
    <w:rsid w:val="00D950DE"/>
    <w:pPr>
      <w:spacing w:after="0" w:line="240" w:lineRule="auto"/>
      <w:jc w:val="center"/>
    </w:pPr>
    <w:rPr>
      <w:rFonts w:ascii="Times New Roman" w:eastAsia="Times New Roman" w:hAnsi="Times New Roman"/>
      <w:b/>
      <w:bCs/>
      <w:i/>
      <w:iCs/>
      <w:szCs w:val="24"/>
      <w:lang w:val="fr-CA" w:eastAsia="fr-CA"/>
    </w:rPr>
  </w:style>
  <w:style w:type="numbering" w:customStyle="1" w:styleId="WWNum12">
    <w:name w:val="WWNum12"/>
    <w:basedOn w:val="Aucuneliste"/>
    <w:rsid w:val="00137837"/>
    <w:pPr>
      <w:numPr>
        <w:numId w:val="1"/>
      </w:numPr>
    </w:pPr>
  </w:style>
  <w:style w:type="numbering" w:customStyle="1" w:styleId="WWNum13">
    <w:name w:val="WWNum13"/>
    <w:basedOn w:val="Aucuneliste"/>
    <w:rsid w:val="00137837"/>
    <w:pPr>
      <w:numPr>
        <w:numId w:val="2"/>
      </w:numPr>
    </w:pPr>
  </w:style>
  <w:style w:type="numbering" w:customStyle="1" w:styleId="WWNum14">
    <w:name w:val="WWNum14"/>
    <w:basedOn w:val="Aucuneliste"/>
    <w:rsid w:val="00137837"/>
    <w:pPr>
      <w:numPr>
        <w:numId w:val="3"/>
      </w:numPr>
    </w:pPr>
  </w:style>
  <w:style w:type="numbering" w:customStyle="1" w:styleId="WWNum9">
    <w:name w:val="WWNum9"/>
    <w:basedOn w:val="Aucuneliste"/>
    <w:rsid w:val="00124D5A"/>
    <w:pPr>
      <w:numPr>
        <w:numId w:val="4"/>
      </w:numPr>
    </w:pPr>
  </w:style>
  <w:style w:type="paragraph" w:styleId="Notedebasdepage">
    <w:name w:val="footnote text"/>
    <w:basedOn w:val="Normal"/>
    <w:link w:val="NotedebasdepageCar"/>
    <w:uiPriority w:val="99"/>
    <w:unhideWhenUsed/>
    <w:rsid w:val="00F055EF"/>
    <w:rPr>
      <w:rFonts w:ascii="Calibri" w:hAnsi="Calibri"/>
      <w:szCs w:val="20"/>
    </w:rPr>
  </w:style>
  <w:style w:type="character" w:customStyle="1" w:styleId="NotedebasdepageCar">
    <w:name w:val="Note de bas de page Car"/>
    <w:link w:val="Notedebasdepage"/>
    <w:uiPriority w:val="99"/>
    <w:rsid w:val="00F055EF"/>
    <w:rPr>
      <w:lang w:eastAsia="en-US"/>
    </w:rPr>
  </w:style>
  <w:style w:type="character" w:styleId="Marquenotebasdepage">
    <w:name w:val="footnote reference"/>
    <w:uiPriority w:val="99"/>
    <w:unhideWhenUsed/>
    <w:rsid w:val="00F055EF"/>
    <w:rPr>
      <w:vertAlign w:val="superscript"/>
    </w:rPr>
  </w:style>
  <w:style w:type="paragraph" w:styleId="Titre0">
    <w:name w:val="Title"/>
    <w:basedOn w:val="Normal"/>
    <w:link w:val="TitreCar"/>
    <w:qFormat/>
    <w:rsid w:val="00F055EF"/>
    <w:pPr>
      <w:spacing w:before="240" w:after="60" w:line="240" w:lineRule="auto"/>
      <w:jc w:val="center"/>
    </w:pPr>
    <w:rPr>
      <w:rFonts w:eastAsia="Times New Roman"/>
      <w:b/>
      <w:kern w:val="28"/>
      <w:sz w:val="48"/>
      <w:szCs w:val="20"/>
      <w:lang w:val="fr-CA"/>
    </w:rPr>
  </w:style>
  <w:style w:type="character" w:customStyle="1" w:styleId="TitreCar">
    <w:name w:val="Titre Car"/>
    <w:link w:val="Titre0"/>
    <w:rsid w:val="00F055EF"/>
    <w:rPr>
      <w:rFonts w:ascii="Arial" w:eastAsia="Times New Roman" w:hAnsi="Arial"/>
      <w:b/>
      <w:kern w:val="28"/>
      <w:sz w:val="48"/>
      <w:lang w:val="fr-CA" w:eastAsia="en-US"/>
    </w:rPr>
  </w:style>
  <w:style w:type="paragraph" w:customStyle="1" w:styleId="Formatlibre">
    <w:name w:val="Format libre"/>
    <w:rsid w:val="00FA5907"/>
    <w:rPr>
      <w:rFonts w:ascii="Helvetica" w:eastAsia="ヒラギノ角ゴ Pro W3" w:hAnsi="Helvetica"/>
      <w:color w:val="000000"/>
      <w:sz w:val="24"/>
      <w:lang w:val="fr-FR" w:eastAsia="fr-CA"/>
    </w:rPr>
  </w:style>
  <w:style w:type="character" w:styleId="Accentuation">
    <w:name w:val="Emphasis"/>
    <w:uiPriority w:val="20"/>
    <w:qFormat/>
    <w:rsid w:val="000148FE"/>
    <w:rPr>
      <w:i/>
      <w:iCs/>
    </w:rPr>
  </w:style>
  <w:style w:type="paragraph" w:styleId="NormalWeb">
    <w:name w:val="Normal (Web)"/>
    <w:basedOn w:val="Normal"/>
    <w:uiPriority w:val="99"/>
    <w:unhideWhenUsed/>
    <w:rsid w:val="000148FE"/>
    <w:pPr>
      <w:spacing w:before="100" w:beforeAutospacing="1" w:after="100" w:afterAutospacing="1" w:line="240" w:lineRule="auto"/>
    </w:pPr>
    <w:rPr>
      <w:rFonts w:ascii="Times" w:hAnsi="Times"/>
      <w:szCs w:val="20"/>
      <w:lang w:val="fr-CA" w:eastAsia="fr-FR"/>
    </w:rPr>
  </w:style>
  <w:style w:type="character" w:customStyle="1" w:styleId="auteur">
    <w:name w:val="auteur"/>
    <w:rsid w:val="000148FE"/>
  </w:style>
  <w:style w:type="character" w:customStyle="1" w:styleId="listeb">
    <w:name w:val="listeb"/>
    <w:rsid w:val="00014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47779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footer" Target="footer5.xml"/><Relationship Id="rId21" Type="http://schemas.openxmlformats.org/officeDocument/2006/relationships/header" Target="header5.xml"/><Relationship Id="rId22" Type="http://schemas.openxmlformats.org/officeDocument/2006/relationships/header" Target="header6.xml"/><Relationship Id="rId23" Type="http://schemas.openxmlformats.org/officeDocument/2006/relationships/footer" Target="footer6.xml"/><Relationship Id="rId24" Type="http://schemas.openxmlformats.org/officeDocument/2006/relationships/footer" Target="footer7.xml"/><Relationship Id="rId25" Type="http://schemas.openxmlformats.org/officeDocument/2006/relationships/image" Target="media/image6.jpeg"/><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wmf"/><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oter" Target="footer4.xml"/><Relationship Id="rId19" Type="http://schemas.openxmlformats.org/officeDocument/2006/relationships/header" Target="header4.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fr.wikipedia.org/wiki/Pouvoir_de_r&#233;solu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D71397-AD3C-324B-8334-1BBB019AA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1174</Words>
  <Characters>6462</Characters>
  <Application>Microsoft Macintosh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7621</CharactersWithSpaces>
  <SharedDoc>false</SharedDoc>
  <HLinks>
    <vt:vector size="36" baseType="variant">
      <vt:variant>
        <vt:i4>7143505</vt:i4>
      </vt:variant>
      <vt:variant>
        <vt:i4>3</vt:i4>
      </vt:variant>
      <vt:variant>
        <vt:i4>0</vt:i4>
      </vt:variant>
      <vt:variant>
        <vt:i4>5</vt:i4>
      </vt:variant>
      <vt:variant>
        <vt:lpwstr>http://www.ebooksgratuits.com/newsendbook.php?id=2476&amp;format=so</vt:lpwstr>
      </vt:variant>
      <vt:variant>
        <vt:lpwstr/>
      </vt:variant>
      <vt:variant>
        <vt:i4>4980851</vt:i4>
      </vt:variant>
      <vt:variant>
        <vt:i4>0</vt:i4>
      </vt:variant>
      <vt:variant>
        <vt:i4>0</vt:i4>
      </vt:variant>
      <vt:variant>
        <vt:i4>5</vt:i4>
      </vt:variant>
      <vt:variant>
        <vt:lpwstr>http://fr.wikipedia.org/wiki/Pouvoir_de_r%C3%A9solution</vt:lpwstr>
      </vt:variant>
      <vt:variant>
        <vt:lpwstr/>
      </vt:variant>
      <vt:variant>
        <vt:i4>1310777</vt:i4>
      </vt:variant>
      <vt:variant>
        <vt:i4>-1</vt:i4>
      </vt:variant>
      <vt:variant>
        <vt:i4>2076</vt:i4>
      </vt:variant>
      <vt:variant>
        <vt:i4>1</vt:i4>
      </vt:variant>
      <vt:variant>
        <vt:lpwstr>optiqueGeo_petit</vt:lpwstr>
      </vt:variant>
      <vt:variant>
        <vt:lpwstr/>
      </vt:variant>
      <vt:variant>
        <vt:i4>1310777</vt:i4>
      </vt:variant>
      <vt:variant>
        <vt:i4>-1</vt:i4>
      </vt:variant>
      <vt:variant>
        <vt:i4>2077</vt:i4>
      </vt:variant>
      <vt:variant>
        <vt:i4>1</vt:i4>
      </vt:variant>
      <vt:variant>
        <vt:lpwstr>optiqueGeo_petit</vt:lpwstr>
      </vt:variant>
      <vt:variant>
        <vt:lpwstr/>
      </vt:variant>
      <vt:variant>
        <vt:i4>5570592</vt:i4>
      </vt:variant>
      <vt:variant>
        <vt:i4>-1</vt:i4>
      </vt:variant>
      <vt:variant>
        <vt:i4>1061</vt:i4>
      </vt:variant>
      <vt:variant>
        <vt:i4>1</vt:i4>
      </vt:variant>
      <vt:variant>
        <vt:lpwstr>CCDMD_nb_FR</vt:lpwstr>
      </vt:variant>
      <vt:variant>
        <vt:lpwstr/>
      </vt:variant>
      <vt:variant>
        <vt:i4>4915299</vt:i4>
      </vt:variant>
      <vt:variant>
        <vt:i4>-1</vt:i4>
      </vt:variant>
      <vt:variant>
        <vt:i4>1098</vt:i4>
      </vt:variant>
      <vt:variant>
        <vt:i4>1</vt:i4>
      </vt:variant>
      <vt:variant>
        <vt:lpwstr>Optique géométrique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Paquette</dc:creator>
  <cp:keywords/>
  <cp:lastModifiedBy>Birks Nick</cp:lastModifiedBy>
  <cp:revision>3</cp:revision>
  <cp:lastPrinted>2008-07-29T20:31:00Z</cp:lastPrinted>
  <dcterms:created xsi:type="dcterms:W3CDTF">2015-09-15T12:21:00Z</dcterms:created>
  <dcterms:modified xsi:type="dcterms:W3CDTF">2015-09-17T15:04:00Z</dcterms:modified>
</cp:coreProperties>
</file>